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E8E16" w14:textId="77777777" w:rsidR="000214AB" w:rsidRPr="00067B89" w:rsidRDefault="000214AB" w:rsidP="000214AB">
      <w:pPr>
        <w:pStyle w:val="1"/>
      </w:pPr>
      <w:r w:rsidRPr="00067B89">
        <w:t>ПРЕДЛОЖЕНИЕ</w:t>
      </w:r>
    </w:p>
    <w:p w14:paraId="02DDAF06" w14:textId="77777777" w:rsidR="000214AB" w:rsidRPr="00067B89" w:rsidRDefault="000214AB" w:rsidP="000214AB">
      <w:pPr>
        <w:pStyle w:val="a5"/>
      </w:pPr>
    </w:p>
    <w:p w14:paraId="0D90222B" w14:textId="77777777" w:rsidR="000214AB" w:rsidRPr="00067B89" w:rsidRDefault="000214AB" w:rsidP="000214AB">
      <w:pPr>
        <w:pStyle w:val="a5"/>
        <w:jc w:val="center"/>
      </w:pPr>
      <w:r w:rsidRPr="00067B89">
        <w:rPr>
          <w:rStyle w:val="a3"/>
        </w:rPr>
        <w:t>о заключении концессионного соглашения с лицом, выступающим с инициативой заключения концессионного соглашения</w:t>
      </w:r>
    </w:p>
    <w:p w14:paraId="6D7B8CCF" w14:textId="77777777" w:rsidR="000214AB" w:rsidRPr="00067B89" w:rsidRDefault="000214AB" w:rsidP="000214AB">
      <w:pPr>
        <w:pStyle w:val="a5"/>
      </w:pPr>
    </w:p>
    <w:p w14:paraId="210FF6CB" w14:textId="7A0475E7" w:rsidR="000214AB" w:rsidRPr="00067B89" w:rsidRDefault="000214AB" w:rsidP="00956F1E">
      <w:pPr>
        <w:pStyle w:val="a5"/>
      </w:pPr>
      <w:r w:rsidRPr="00067B89">
        <w:t>Лицо, выступающее с инициативой заключения концессионного соглашения - Общество с Ограниченной Ответственностью «</w:t>
      </w:r>
      <w:r w:rsidR="00956F1E" w:rsidRPr="00067B89">
        <w:t>ГТМ-</w:t>
      </w:r>
      <w:proofErr w:type="spellStart"/>
      <w:r w:rsidR="00956F1E" w:rsidRPr="00067B89">
        <w:t>Теплосервис</w:t>
      </w:r>
      <w:proofErr w:type="spellEnd"/>
      <w:r w:rsidRPr="00067B89">
        <w:t>» (ООО «</w:t>
      </w:r>
      <w:r w:rsidR="00956F1E" w:rsidRPr="00067B89">
        <w:t>ГТМ-</w:t>
      </w:r>
      <w:proofErr w:type="spellStart"/>
      <w:r w:rsidR="00956F1E" w:rsidRPr="00067B89">
        <w:t>Теплосервис</w:t>
      </w:r>
      <w:proofErr w:type="spellEnd"/>
      <w:r w:rsidR="00956F1E" w:rsidRPr="00067B89">
        <w:t>»</w:t>
      </w:r>
      <w:r w:rsidRPr="00067B89">
        <w:t xml:space="preserve">) (далее - Заявитель) в лице генерального директора </w:t>
      </w:r>
      <w:r w:rsidR="00956F1E" w:rsidRPr="00067B89">
        <w:t>Никоненко Сергей Владимирович</w:t>
      </w:r>
      <w:r w:rsidR="00B851E3" w:rsidRPr="00067B89">
        <w:t xml:space="preserve">, </w:t>
      </w:r>
      <w:r w:rsidR="00B851E3" w:rsidRPr="00067B89">
        <w:rPr>
          <w:rFonts w:ascii="Times New Roman" w:hAnsi="Times New Roman" w:cs="Times New Roman"/>
        </w:rPr>
        <w:t xml:space="preserve">действующего на основании Устава (далее – Заявитель) </w:t>
      </w:r>
      <w:r w:rsidRPr="00067B89">
        <w:t xml:space="preserve">Адрес: </w:t>
      </w:r>
      <w:r w:rsidR="00956F1E" w:rsidRPr="00067B89">
        <w:t xml:space="preserve">198260, г. Санкт-Петербург, </w:t>
      </w:r>
      <w:proofErr w:type="spellStart"/>
      <w:r w:rsidR="00956F1E" w:rsidRPr="00067B89">
        <w:t>ул.Бурцева</w:t>
      </w:r>
      <w:proofErr w:type="spellEnd"/>
      <w:r w:rsidR="00956F1E" w:rsidRPr="00067B89">
        <w:t xml:space="preserve"> д.23 литер А</w:t>
      </w:r>
    </w:p>
    <w:p w14:paraId="7C7B90A0" w14:textId="77777777" w:rsidR="000214AB" w:rsidRPr="00067B89" w:rsidRDefault="000214AB"/>
    <w:tbl>
      <w:tblPr>
        <w:tblStyle w:val="a6"/>
        <w:tblW w:w="0" w:type="auto"/>
        <w:tblLook w:val="04A0" w:firstRow="1" w:lastRow="0" w:firstColumn="1" w:lastColumn="0" w:noHBand="0" w:noVBand="1"/>
      </w:tblPr>
      <w:tblGrid>
        <w:gridCol w:w="7280"/>
        <w:gridCol w:w="7280"/>
      </w:tblGrid>
      <w:tr w:rsidR="008B742C" w:rsidRPr="00067B89" w14:paraId="769E3A19" w14:textId="77777777" w:rsidTr="008B742C">
        <w:tc>
          <w:tcPr>
            <w:tcW w:w="7280" w:type="dxa"/>
          </w:tcPr>
          <w:p w14:paraId="2B6843E3" w14:textId="77777777" w:rsidR="008B742C" w:rsidRPr="00067B89" w:rsidRDefault="008B742C" w:rsidP="008B742C">
            <w:pPr>
              <w:jc w:val="center"/>
              <w:rPr>
                <w:rFonts w:ascii="Times New Roman" w:hAnsi="Times New Roman" w:cs="Times New Roman"/>
              </w:rPr>
            </w:pPr>
            <w:r w:rsidRPr="00067B89">
              <w:rPr>
                <w:rFonts w:ascii="Times New Roman" w:hAnsi="Times New Roman" w:cs="Times New Roman"/>
              </w:rPr>
              <w:t>Наименование</w:t>
            </w:r>
          </w:p>
        </w:tc>
        <w:tc>
          <w:tcPr>
            <w:tcW w:w="7280" w:type="dxa"/>
          </w:tcPr>
          <w:p w14:paraId="5A011562" w14:textId="77777777" w:rsidR="008B742C" w:rsidRPr="00067B89" w:rsidRDefault="008B742C" w:rsidP="008B742C">
            <w:pPr>
              <w:jc w:val="center"/>
              <w:rPr>
                <w:rFonts w:ascii="Times New Roman" w:hAnsi="Times New Roman" w:cs="Times New Roman"/>
              </w:rPr>
            </w:pPr>
            <w:r w:rsidRPr="00067B89">
              <w:rPr>
                <w:rFonts w:ascii="Times New Roman" w:hAnsi="Times New Roman" w:cs="Times New Roman"/>
              </w:rPr>
              <w:t>Содержание сведений</w:t>
            </w:r>
          </w:p>
        </w:tc>
      </w:tr>
      <w:tr w:rsidR="008B742C" w:rsidRPr="00067B89" w14:paraId="2424BFD2" w14:textId="77777777" w:rsidTr="0059217A">
        <w:trPr>
          <w:trHeight w:val="387"/>
        </w:trPr>
        <w:tc>
          <w:tcPr>
            <w:tcW w:w="14560" w:type="dxa"/>
            <w:gridSpan w:val="2"/>
          </w:tcPr>
          <w:p w14:paraId="2F27C7B2" w14:textId="77777777" w:rsidR="008B742C" w:rsidRPr="00067B89" w:rsidRDefault="008B742C" w:rsidP="008B742C">
            <w:pPr>
              <w:rPr>
                <w:rFonts w:ascii="Times New Roman" w:hAnsi="Times New Roman" w:cs="Times New Roman"/>
                <w:b/>
              </w:rPr>
            </w:pPr>
            <w:bookmarkStart w:id="0" w:name="sub_1100"/>
            <w:r w:rsidRPr="00067B89">
              <w:rPr>
                <w:rFonts w:ascii="Times New Roman" w:hAnsi="Times New Roman" w:cs="Times New Roman"/>
                <w:b/>
              </w:rPr>
              <w:t>I. Сведения о соответствии Заявителя установленным требованиям</w:t>
            </w:r>
            <w:bookmarkEnd w:id="0"/>
          </w:p>
        </w:tc>
      </w:tr>
      <w:tr w:rsidR="008B742C" w:rsidRPr="00067B89" w14:paraId="7D8B2B43" w14:textId="77777777" w:rsidTr="008B742C">
        <w:tc>
          <w:tcPr>
            <w:tcW w:w="7280" w:type="dxa"/>
          </w:tcPr>
          <w:p w14:paraId="30DFB20F" w14:textId="77777777" w:rsidR="008B742C" w:rsidRPr="00067B89" w:rsidRDefault="008B742C">
            <w:pPr>
              <w:rPr>
                <w:rFonts w:ascii="Times New Roman" w:hAnsi="Times New Roman" w:cs="Times New Roman"/>
              </w:rPr>
            </w:pPr>
            <w:r w:rsidRPr="00067B89">
              <w:rPr>
                <w:rFonts w:ascii="Times New Roman" w:hAnsi="Times New Roman" w:cs="Times New Roman"/>
              </w:rPr>
              <w:t>1. Сведения об отсутствии решения о ликвидации юридического лица - заявителя или прекращении физическим лицом - заявителем деятельности в качестве индивидуального предпринимателя</w:t>
            </w:r>
          </w:p>
        </w:tc>
        <w:tc>
          <w:tcPr>
            <w:tcW w:w="7280" w:type="dxa"/>
          </w:tcPr>
          <w:p w14:paraId="10BEA9F7" w14:textId="2E197BCA" w:rsidR="008B742C" w:rsidRPr="00067B89" w:rsidRDefault="00951A0E" w:rsidP="008F38F2">
            <w:pPr>
              <w:rPr>
                <w:rFonts w:ascii="Times New Roman" w:hAnsi="Times New Roman" w:cs="Times New Roman"/>
              </w:rPr>
            </w:pPr>
            <w:r w:rsidRPr="00067B89">
              <w:rPr>
                <w:rFonts w:ascii="Times New Roman" w:hAnsi="Times New Roman" w:cs="Times New Roman"/>
              </w:rPr>
              <w:t>В отношении заявителя решение о ликвидации юридического лица не принималось (</w:t>
            </w:r>
            <w:r w:rsidR="008F38F2" w:rsidRPr="00067B89">
              <w:rPr>
                <w:rFonts w:ascii="Times New Roman" w:hAnsi="Times New Roman" w:cs="Times New Roman"/>
              </w:rPr>
              <w:t xml:space="preserve">информационная </w:t>
            </w:r>
            <w:r w:rsidRPr="00067B89">
              <w:rPr>
                <w:rFonts w:ascii="Times New Roman" w:hAnsi="Times New Roman" w:cs="Times New Roman"/>
              </w:rPr>
              <w:t>выписка из ЕГРЮЛ</w:t>
            </w:r>
            <w:r w:rsidR="008F38F2" w:rsidRPr="00067B89">
              <w:rPr>
                <w:rFonts w:ascii="Times New Roman" w:hAnsi="Times New Roman" w:cs="Times New Roman"/>
              </w:rPr>
              <w:t xml:space="preserve"> ФНС РФ (сформирована в сервисе Контур. Фокус по состоянию на 31</w:t>
            </w:r>
            <w:r w:rsidRPr="00067B89">
              <w:rPr>
                <w:rFonts w:ascii="Times New Roman" w:hAnsi="Times New Roman" w:cs="Times New Roman"/>
              </w:rPr>
              <w:t>.0</w:t>
            </w:r>
            <w:r w:rsidR="008F38F2" w:rsidRPr="00067B89">
              <w:rPr>
                <w:rFonts w:ascii="Times New Roman" w:hAnsi="Times New Roman" w:cs="Times New Roman"/>
              </w:rPr>
              <w:t>8</w:t>
            </w:r>
            <w:r w:rsidRPr="00067B89">
              <w:rPr>
                <w:rFonts w:ascii="Times New Roman" w:hAnsi="Times New Roman" w:cs="Times New Roman"/>
              </w:rPr>
              <w:t>.202</w:t>
            </w:r>
            <w:r w:rsidR="008F38F2" w:rsidRPr="00067B89">
              <w:rPr>
                <w:rFonts w:ascii="Times New Roman" w:hAnsi="Times New Roman" w:cs="Times New Roman"/>
              </w:rPr>
              <w:t>2</w:t>
            </w:r>
            <w:r w:rsidRPr="00067B89">
              <w:rPr>
                <w:rFonts w:ascii="Times New Roman" w:hAnsi="Times New Roman" w:cs="Times New Roman"/>
              </w:rPr>
              <w:t xml:space="preserve"> года - приложение 2)</w:t>
            </w:r>
          </w:p>
        </w:tc>
      </w:tr>
      <w:tr w:rsidR="008B742C" w:rsidRPr="00067B89" w14:paraId="4A8B0943" w14:textId="77777777" w:rsidTr="008B742C">
        <w:tc>
          <w:tcPr>
            <w:tcW w:w="7280" w:type="dxa"/>
          </w:tcPr>
          <w:p w14:paraId="5F07B4EE" w14:textId="77777777" w:rsidR="008B742C" w:rsidRPr="00067B89" w:rsidRDefault="008B742C" w:rsidP="008B742C">
            <w:pPr>
              <w:rPr>
                <w:rFonts w:ascii="Times New Roman" w:hAnsi="Times New Roman" w:cs="Times New Roman"/>
              </w:rPr>
            </w:pPr>
            <w:r w:rsidRPr="00067B89">
              <w:rPr>
                <w:rFonts w:ascii="Times New Roman" w:hAnsi="Times New Roman" w:cs="Times New Roman"/>
              </w:rPr>
              <w:t>2. Сведения об отсутствии определения суда о возбуждении производства по делу о банкротстве в отношении заявителя</w:t>
            </w:r>
          </w:p>
        </w:tc>
        <w:tc>
          <w:tcPr>
            <w:tcW w:w="7280" w:type="dxa"/>
          </w:tcPr>
          <w:p w14:paraId="45B4F796" w14:textId="0976877E" w:rsidR="008B742C" w:rsidRPr="00067B89" w:rsidRDefault="00951A0E" w:rsidP="008B742C">
            <w:pPr>
              <w:rPr>
                <w:rFonts w:ascii="Times New Roman" w:hAnsi="Times New Roman" w:cs="Times New Roman"/>
              </w:rPr>
            </w:pPr>
            <w:r w:rsidRPr="00067B89">
              <w:rPr>
                <w:rFonts w:ascii="Times New Roman" w:hAnsi="Times New Roman" w:cs="Times New Roman"/>
              </w:rPr>
              <w:t xml:space="preserve">Определения суда о возбуждении производства по делу о банкротстве в отношении заявителя отсутствуют </w:t>
            </w:r>
            <w:r w:rsidR="008F38F2" w:rsidRPr="00067B89">
              <w:rPr>
                <w:rFonts w:ascii="Times New Roman" w:hAnsi="Times New Roman" w:cs="Times New Roman"/>
              </w:rPr>
              <w:t xml:space="preserve">(информационная выписка из ЕГРЮЛ ФНС РФ (сформирована в сервисе Контур. Фокус по состоянию на 31.08.2022 года </w:t>
            </w:r>
            <w:r w:rsidRPr="00067B89">
              <w:rPr>
                <w:rFonts w:ascii="Times New Roman" w:hAnsi="Times New Roman" w:cs="Times New Roman"/>
              </w:rPr>
              <w:t>– приложение 2)</w:t>
            </w:r>
          </w:p>
        </w:tc>
      </w:tr>
      <w:tr w:rsidR="008B742C" w:rsidRPr="00067B89" w14:paraId="02C88FD7" w14:textId="77777777" w:rsidTr="008B742C">
        <w:tc>
          <w:tcPr>
            <w:tcW w:w="7280" w:type="dxa"/>
          </w:tcPr>
          <w:p w14:paraId="52EF2C06" w14:textId="77777777" w:rsidR="008B742C" w:rsidRPr="00067B89" w:rsidRDefault="008B742C" w:rsidP="008B742C">
            <w:pPr>
              <w:rPr>
                <w:rFonts w:ascii="Times New Roman" w:hAnsi="Times New Roman" w:cs="Times New Roman"/>
              </w:rPr>
            </w:pPr>
            <w:r w:rsidRPr="00067B89">
              <w:rPr>
                <w:rFonts w:ascii="Times New Roman" w:hAnsi="Times New Roman" w:cs="Times New Roman"/>
              </w:rPr>
              <w:t>3. Сведения об отсутствии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лица по уплате этих сумм исполненной) за прошедший календарный год, размер которых превышает 25 процентов балансовой стоимости активов лица, по данным бухгалтерской (финансовой) отчетности за последний отчетный период</w:t>
            </w:r>
          </w:p>
        </w:tc>
        <w:tc>
          <w:tcPr>
            <w:tcW w:w="7280" w:type="dxa"/>
          </w:tcPr>
          <w:p w14:paraId="3FA51809" w14:textId="41C1BFFC" w:rsidR="00951A0E" w:rsidRPr="00067B89" w:rsidRDefault="00951A0E" w:rsidP="002A5A45">
            <w:pPr>
              <w:rPr>
                <w:rFonts w:ascii="Times New Roman" w:hAnsi="Times New Roman" w:cs="Times New Roman"/>
              </w:rPr>
            </w:pPr>
            <w:r w:rsidRPr="00067B89">
              <w:rPr>
                <w:rFonts w:ascii="Times New Roman" w:hAnsi="Times New Roman" w:cs="Times New Roman"/>
              </w:rPr>
              <w:t>Недоимки по налогам, сборам, задолженности по иным обязательным платежам в бюджеты бюджетной системы Российской Федерации отсутствуют (справк</w:t>
            </w:r>
            <w:r w:rsidR="002A5A45" w:rsidRPr="00067B89">
              <w:rPr>
                <w:rFonts w:ascii="Times New Roman" w:hAnsi="Times New Roman" w:cs="Times New Roman"/>
              </w:rPr>
              <w:t>и</w:t>
            </w:r>
            <w:r w:rsidRPr="00067B89">
              <w:rPr>
                <w:rFonts w:ascii="Times New Roman" w:hAnsi="Times New Roman" w:cs="Times New Roman"/>
              </w:rPr>
              <w:t xml:space="preserve"> </w:t>
            </w:r>
            <w:r w:rsidR="002A5A45" w:rsidRPr="00067B89">
              <w:rPr>
                <w:rFonts w:ascii="Times New Roman" w:hAnsi="Times New Roman" w:cs="Times New Roman"/>
              </w:rPr>
              <w:t xml:space="preserve">№ 161122 и </w:t>
            </w:r>
            <w:r w:rsidRPr="00067B89">
              <w:rPr>
                <w:rFonts w:ascii="Times New Roman" w:hAnsi="Times New Roman" w:cs="Times New Roman"/>
              </w:rPr>
              <w:t xml:space="preserve">№ </w:t>
            </w:r>
            <w:r w:rsidR="002A5A45" w:rsidRPr="00067B89">
              <w:rPr>
                <w:rFonts w:ascii="Times New Roman" w:hAnsi="Times New Roman" w:cs="Times New Roman"/>
              </w:rPr>
              <w:t>161123</w:t>
            </w:r>
            <w:r w:rsidRPr="00067B89">
              <w:rPr>
                <w:rFonts w:ascii="Times New Roman" w:hAnsi="Times New Roman" w:cs="Times New Roman"/>
              </w:rPr>
              <w:t xml:space="preserve"> от </w:t>
            </w:r>
            <w:r w:rsidR="002A5A45" w:rsidRPr="00067B89">
              <w:rPr>
                <w:rFonts w:ascii="Times New Roman" w:hAnsi="Times New Roman" w:cs="Times New Roman"/>
              </w:rPr>
              <w:t>01</w:t>
            </w:r>
            <w:r w:rsidRPr="00067B89">
              <w:rPr>
                <w:rFonts w:ascii="Times New Roman" w:hAnsi="Times New Roman" w:cs="Times New Roman"/>
              </w:rPr>
              <w:t>.0</w:t>
            </w:r>
            <w:r w:rsidR="002A5A45" w:rsidRPr="00067B89">
              <w:rPr>
                <w:rFonts w:ascii="Times New Roman" w:hAnsi="Times New Roman" w:cs="Times New Roman"/>
              </w:rPr>
              <w:t>1</w:t>
            </w:r>
            <w:r w:rsidRPr="00067B89">
              <w:rPr>
                <w:rFonts w:ascii="Times New Roman" w:hAnsi="Times New Roman" w:cs="Times New Roman"/>
              </w:rPr>
              <w:t>.202</w:t>
            </w:r>
            <w:r w:rsidR="002A5A45" w:rsidRPr="00067B89">
              <w:rPr>
                <w:rFonts w:ascii="Times New Roman" w:hAnsi="Times New Roman" w:cs="Times New Roman"/>
              </w:rPr>
              <w:t>2</w:t>
            </w:r>
            <w:r w:rsidRPr="00067B89">
              <w:rPr>
                <w:rFonts w:ascii="Times New Roman" w:hAnsi="Times New Roman" w:cs="Times New Roman"/>
              </w:rPr>
              <w:t xml:space="preserve"> года</w:t>
            </w:r>
            <w:r w:rsidR="002A5A45" w:rsidRPr="00067B89">
              <w:rPr>
                <w:rFonts w:ascii="Times New Roman" w:hAnsi="Times New Roman" w:cs="Times New Roman"/>
              </w:rPr>
              <w:t>, справки № 161121 и № 161124</w:t>
            </w:r>
            <w:r w:rsidRPr="00067B89">
              <w:rPr>
                <w:rFonts w:ascii="Times New Roman" w:hAnsi="Times New Roman" w:cs="Times New Roman"/>
              </w:rPr>
              <w:t xml:space="preserve"> </w:t>
            </w:r>
            <w:r w:rsidR="002A5A45" w:rsidRPr="00067B89">
              <w:rPr>
                <w:rFonts w:ascii="Times New Roman" w:hAnsi="Times New Roman" w:cs="Times New Roman"/>
              </w:rPr>
              <w:t xml:space="preserve">от 01.08.2022 года </w:t>
            </w:r>
            <w:r w:rsidRPr="00067B89">
              <w:rPr>
                <w:rFonts w:ascii="Times New Roman" w:hAnsi="Times New Roman" w:cs="Times New Roman"/>
              </w:rPr>
              <w:t>от налогового органа) - приложение 3</w:t>
            </w:r>
          </w:p>
          <w:p w14:paraId="3C78D678" w14:textId="4B572BE1" w:rsidR="008B742C" w:rsidRPr="00067B89" w:rsidRDefault="008B742C" w:rsidP="002A5A45">
            <w:pPr>
              <w:rPr>
                <w:rFonts w:ascii="Times New Roman" w:hAnsi="Times New Roman" w:cs="Times New Roman"/>
              </w:rPr>
            </w:pPr>
          </w:p>
        </w:tc>
      </w:tr>
      <w:tr w:rsidR="008B742C" w:rsidRPr="00067B89" w14:paraId="4D0867B1" w14:textId="77777777" w:rsidTr="008B742C">
        <w:tc>
          <w:tcPr>
            <w:tcW w:w="7280" w:type="dxa"/>
          </w:tcPr>
          <w:p w14:paraId="6342E134" w14:textId="77777777" w:rsidR="008B742C" w:rsidRPr="00067B89" w:rsidRDefault="008B742C" w:rsidP="000F527F">
            <w:pPr>
              <w:rPr>
                <w:rFonts w:ascii="Times New Roman" w:hAnsi="Times New Roman" w:cs="Times New Roman"/>
              </w:rPr>
            </w:pPr>
            <w:r w:rsidRPr="00067B89">
              <w:rPr>
                <w:rFonts w:ascii="Times New Roman" w:hAnsi="Times New Roman" w:cs="Times New Roman"/>
              </w:rPr>
              <w:t xml:space="preserve">4. Сведения о наличии у заявителя средств или возможности их получения в размере не менее 5 процентов объема, заявленных в проекте концессионного соглашения инвестиций (предельного размера расходов на реконструкцию объекта концессионного соглашения, которые </w:t>
            </w:r>
            <w:r w:rsidRPr="00067B89">
              <w:rPr>
                <w:rFonts w:ascii="Times New Roman" w:hAnsi="Times New Roman" w:cs="Times New Roman"/>
              </w:rPr>
              <w:lastRenderedPageBreak/>
              <w:t>предполагается осуществить концессионером, на каждый год срока действия концессионного соглашения)</w:t>
            </w:r>
          </w:p>
        </w:tc>
        <w:tc>
          <w:tcPr>
            <w:tcW w:w="7280" w:type="dxa"/>
          </w:tcPr>
          <w:p w14:paraId="6C106BE7" w14:textId="36A93D51" w:rsidR="008B742C" w:rsidRPr="00067B89" w:rsidRDefault="00951A0E" w:rsidP="00951A0E">
            <w:pPr>
              <w:jc w:val="both"/>
              <w:rPr>
                <w:rFonts w:ascii="Times New Roman" w:hAnsi="Times New Roman" w:cs="Times New Roman"/>
              </w:rPr>
            </w:pPr>
            <w:r w:rsidRPr="00067B89">
              <w:rPr>
                <w:rFonts w:ascii="Times New Roman" w:hAnsi="Times New Roman" w:cs="Times New Roman"/>
              </w:rPr>
              <w:lastRenderedPageBreak/>
              <w:t xml:space="preserve">Возможность получения заемных средств подтверждается справкой о предварительном согласии выдачи займов (справка кредитной организации № СЗБ-80-01-исх./614 от 31.08.2022 г. о готовности финансировать проект мероприятий в отношении объектов </w:t>
            </w:r>
            <w:r w:rsidRPr="00067B89">
              <w:rPr>
                <w:rFonts w:ascii="Times New Roman" w:hAnsi="Times New Roman" w:cs="Times New Roman"/>
              </w:rPr>
              <w:lastRenderedPageBreak/>
              <w:t xml:space="preserve">теплоснабжения </w:t>
            </w:r>
            <w:proofErr w:type="spellStart"/>
            <w:r w:rsidR="00CF659C">
              <w:rPr>
                <w:rFonts w:ascii="Times New Roman" w:hAnsi="Times New Roman" w:cs="Times New Roman"/>
              </w:rPr>
              <w:t>гп</w:t>
            </w:r>
            <w:proofErr w:type="spellEnd"/>
            <w:r w:rsidRPr="00067B89">
              <w:rPr>
                <w:rFonts w:ascii="Times New Roman" w:hAnsi="Times New Roman" w:cs="Times New Roman"/>
              </w:rPr>
              <w:t xml:space="preserve">. </w:t>
            </w:r>
            <w:proofErr w:type="spellStart"/>
            <w:r w:rsidRPr="00067B89">
              <w:rPr>
                <w:rFonts w:ascii="Times New Roman" w:hAnsi="Times New Roman" w:cs="Times New Roman"/>
              </w:rPr>
              <w:t>Кузьмоловский</w:t>
            </w:r>
            <w:proofErr w:type="spellEnd"/>
            <w:r w:rsidRPr="00067B89">
              <w:rPr>
                <w:rFonts w:ascii="Times New Roman" w:hAnsi="Times New Roman" w:cs="Times New Roman"/>
              </w:rPr>
              <w:t xml:space="preserve"> Всеволожского муниципального района Ленинградской области, планируемого к реализации концессионером ООО «ГТМ-</w:t>
            </w:r>
            <w:proofErr w:type="spellStart"/>
            <w:r w:rsidRPr="00067B89">
              <w:rPr>
                <w:rFonts w:ascii="Times New Roman" w:hAnsi="Times New Roman" w:cs="Times New Roman"/>
              </w:rPr>
              <w:t>Теплосервис</w:t>
            </w:r>
            <w:proofErr w:type="spellEnd"/>
            <w:r w:rsidRPr="00067B89">
              <w:rPr>
                <w:rFonts w:ascii="Times New Roman" w:hAnsi="Times New Roman" w:cs="Times New Roman"/>
              </w:rPr>
              <w:t>») - приложение 4</w:t>
            </w:r>
          </w:p>
        </w:tc>
      </w:tr>
      <w:tr w:rsidR="008B742C" w:rsidRPr="00067B89" w14:paraId="5858405B" w14:textId="77777777" w:rsidTr="00F6681C">
        <w:tc>
          <w:tcPr>
            <w:tcW w:w="14560" w:type="dxa"/>
            <w:gridSpan w:val="2"/>
          </w:tcPr>
          <w:p w14:paraId="567EC4FF" w14:textId="77777777" w:rsidR="008B742C" w:rsidRPr="00067B89" w:rsidRDefault="008B742C" w:rsidP="008B742C">
            <w:pPr>
              <w:rPr>
                <w:rFonts w:ascii="Times New Roman" w:hAnsi="Times New Roman" w:cs="Times New Roman"/>
                <w:b/>
              </w:rPr>
            </w:pPr>
            <w:bookmarkStart w:id="1" w:name="sub_1200"/>
            <w:r w:rsidRPr="00067B89">
              <w:rPr>
                <w:rFonts w:ascii="Times New Roman" w:hAnsi="Times New Roman" w:cs="Times New Roman"/>
                <w:b/>
              </w:rPr>
              <w:lastRenderedPageBreak/>
              <w:t xml:space="preserve">II. Сведения, подтверждающие соответствие инициативы заявителя программам комплексного развития систем коммунальной инфраструктуры поселений, городских округов, государственным программам Российской Федерации, субъектов Российской Федерации, муниципальным программам, за исключением случаев, если объектом концессионного соглашения является имущество, указанное в </w:t>
            </w:r>
            <w:hyperlink r:id="rId5" w:history="1">
              <w:r w:rsidRPr="00067B89">
                <w:rPr>
                  <w:rFonts w:ascii="Times New Roman" w:hAnsi="Times New Roman" w:cs="Times New Roman"/>
                  <w:b/>
                </w:rPr>
                <w:t>части 1.2 статьи 10</w:t>
              </w:r>
            </w:hyperlink>
            <w:r w:rsidRPr="00067B89">
              <w:rPr>
                <w:rFonts w:ascii="Times New Roman" w:hAnsi="Times New Roman" w:cs="Times New Roman"/>
                <w:b/>
              </w:rPr>
              <w:t xml:space="preserve"> Федерального закона "О концессионных соглашениях"</w:t>
            </w:r>
            <w:bookmarkEnd w:id="1"/>
          </w:p>
        </w:tc>
      </w:tr>
      <w:tr w:rsidR="008B742C" w:rsidRPr="00067B89" w14:paraId="788EA6D4" w14:textId="77777777" w:rsidTr="008B742C">
        <w:tc>
          <w:tcPr>
            <w:tcW w:w="7280" w:type="dxa"/>
          </w:tcPr>
          <w:p w14:paraId="4CA9B51B" w14:textId="77777777" w:rsidR="008B742C" w:rsidRPr="00067B89" w:rsidRDefault="00EB1F95" w:rsidP="008B742C">
            <w:pPr>
              <w:rPr>
                <w:rFonts w:ascii="Times New Roman" w:hAnsi="Times New Roman" w:cs="Times New Roman"/>
              </w:rPr>
            </w:pPr>
            <w:bookmarkStart w:id="2" w:name="sub_1205"/>
            <w:r w:rsidRPr="00067B89">
              <w:rPr>
                <w:rFonts w:ascii="Times New Roman" w:hAnsi="Times New Roman" w:cs="Times New Roman"/>
              </w:rPr>
              <w:t>5. Наименование органа, осуществляющего полномочия собственника в отношении вида имущества, являющегося объектом концессионного соглашения</w:t>
            </w:r>
            <w:bookmarkEnd w:id="2"/>
          </w:p>
        </w:tc>
        <w:tc>
          <w:tcPr>
            <w:tcW w:w="7280" w:type="dxa"/>
          </w:tcPr>
          <w:p w14:paraId="2595A2AE" w14:textId="2106EBB2" w:rsidR="008B742C" w:rsidRPr="00067B89" w:rsidRDefault="00B5236F" w:rsidP="006B3DF9">
            <w:pPr>
              <w:rPr>
                <w:rFonts w:ascii="Times New Roman" w:hAnsi="Times New Roman" w:cs="Times New Roman"/>
              </w:rPr>
            </w:pPr>
            <w:r w:rsidRPr="00067B89">
              <w:rPr>
                <w:rFonts w:ascii="Times New Roman" w:hAnsi="Times New Roman" w:cs="Times New Roman"/>
              </w:rPr>
              <w:t>М</w:t>
            </w:r>
            <w:r w:rsidR="00B851E3" w:rsidRPr="00067B89">
              <w:rPr>
                <w:rFonts w:ascii="Times New Roman" w:hAnsi="Times New Roman" w:cs="Times New Roman"/>
              </w:rPr>
              <w:t xml:space="preserve">униципальное образование </w:t>
            </w:r>
            <w:r w:rsidRPr="00067B89">
              <w:rPr>
                <w:rFonts w:ascii="Times New Roman" w:hAnsi="Times New Roman" w:cs="Times New Roman"/>
              </w:rPr>
              <w:t>«</w:t>
            </w:r>
            <w:proofErr w:type="spellStart"/>
            <w:r w:rsidRPr="00067B89">
              <w:rPr>
                <w:rFonts w:ascii="Times New Roman" w:hAnsi="Times New Roman" w:cs="Times New Roman"/>
              </w:rPr>
              <w:t>Кузьмоловское</w:t>
            </w:r>
            <w:proofErr w:type="spellEnd"/>
            <w:r w:rsidRPr="00067B89">
              <w:rPr>
                <w:rFonts w:ascii="Times New Roman" w:hAnsi="Times New Roman" w:cs="Times New Roman"/>
              </w:rPr>
              <w:t xml:space="preserve"> </w:t>
            </w:r>
            <w:r w:rsidR="006B3DF9" w:rsidRPr="00067B89">
              <w:rPr>
                <w:rFonts w:ascii="Times New Roman" w:hAnsi="Times New Roman" w:cs="Times New Roman"/>
              </w:rPr>
              <w:t>г</w:t>
            </w:r>
            <w:r w:rsidR="00B851E3" w:rsidRPr="00067B89">
              <w:rPr>
                <w:rFonts w:ascii="Times New Roman" w:hAnsi="Times New Roman" w:cs="Times New Roman"/>
              </w:rPr>
              <w:t xml:space="preserve">ородское </w:t>
            </w:r>
            <w:r w:rsidR="006B3DF9" w:rsidRPr="00067B89">
              <w:rPr>
                <w:rFonts w:ascii="Times New Roman" w:hAnsi="Times New Roman" w:cs="Times New Roman"/>
              </w:rPr>
              <w:t>п</w:t>
            </w:r>
            <w:r w:rsidR="00B851E3" w:rsidRPr="00067B89">
              <w:rPr>
                <w:rFonts w:ascii="Times New Roman" w:hAnsi="Times New Roman" w:cs="Times New Roman"/>
              </w:rPr>
              <w:t>оселение</w:t>
            </w:r>
            <w:r w:rsidRPr="00067B89">
              <w:rPr>
                <w:rFonts w:ascii="Times New Roman" w:hAnsi="Times New Roman" w:cs="Times New Roman"/>
              </w:rPr>
              <w:t>»</w:t>
            </w:r>
            <w:r w:rsidR="006B3DF9" w:rsidRPr="00067B89">
              <w:rPr>
                <w:rFonts w:ascii="Times New Roman" w:hAnsi="Times New Roman" w:cs="Times New Roman"/>
              </w:rPr>
              <w:t xml:space="preserve"> Всеволожского муниципального района Ленинградской области</w:t>
            </w:r>
          </w:p>
        </w:tc>
      </w:tr>
      <w:tr w:rsidR="008B742C" w:rsidRPr="00067B89" w14:paraId="441D717B" w14:textId="77777777" w:rsidTr="008B742C">
        <w:tc>
          <w:tcPr>
            <w:tcW w:w="7280" w:type="dxa"/>
          </w:tcPr>
          <w:p w14:paraId="13A30702" w14:textId="0927CED4" w:rsidR="008B742C" w:rsidRPr="00067B89" w:rsidRDefault="00EB1F95" w:rsidP="000F527F">
            <w:pPr>
              <w:rPr>
                <w:rFonts w:ascii="Times New Roman" w:hAnsi="Times New Roman" w:cs="Times New Roman"/>
              </w:rPr>
            </w:pPr>
            <w:bookmarkStart w:id="3" w:name="sub_1206"/>
            <w:r w:rsidRPr="00067B89">
              <w:rPr>
                <w:rFonts w:ascii="Times New Roman" w:hAnsi="Times New Roman" w:cs="Times New Roman"/>
              </w:rPr>
              <w:t xml:space="preserve">6. Имущество, являющееся объектом концессионного соглашения, которое планируется </w:t>
            </w:r>
            <w:r w:rsidR="006B3DF9" w:rsidRPr="00067B89">
              <w:rPr>
                <w:rFonts w:ascii="Times New Roman" w:hAnsi="Times New Roman" w:cs="Times New Roman"/>
              </w:rPr>
              <w:t xml:space="preserve">создать и  </w:t>
            </w:r>
            <w:r w:rsidRPr="00067B89">
              <w:rPr>
                <w:rFonts w:ascii="Times New Roman" w:hAnsi="Times New Roman" w:cs="Times New Roman"/>
              </w:rPr>
              <w:t>реконструировать в рамках концессионного соглашения, в том числе объекты движимого имущества, технологически связанного с объектами недвижимого имущества и предназначенного для осуществления деятельности, предусмотренной концессионным соглашением, и его существенные характеристики</w:t>
            </w:r>
            <w:bookmarkEnd w:id="3"/>
          </w:p>
        </w:tc>
        <w:tc>
          <w:tcPr>
            <w:tcW w:w="7280" w:type="dxa"/>
          </w:tcPr>
          <w:p w14:paraId="4F211B34" w14:textId="44367C18" w:rsidR="007A246B" w:rsidRPr="00067B89" w:rsidRDefault="00B851E3" w:rsidP="001429C6">
            <w:pPr>
              <w:jc w:val="both"/>
              <w:rPr>
                <w:rFonts w:ascii="Times New Roman" w:hAnsi="Times New Roman" w:cs="Times New Roman"/>
              </w:rPr>
            </w:pPr>
            <w:r w:rsidRPr="00067B89">
              <w:rPr>
                <w:rFonts w:ascii="Times New Roman" w:hAnsi="Times New Roman" w:cs="Times New Roman"/>
              </w:rPr>
              <w:t>Перечень имущества, являющегося объектом концессионного соглашения, в том числе объекты иного передаваемого по концессионному соглашению имущества, а также характерист</w:t>
            </w:r>
            <w:r w:rsidR="00C00FD6" w:rsidRPr="00067B89">
              <w:rPr>
                <w:rFonts w:ascii="Times New Roman" w:hAnsi="Times New Roman" w:cs="Times New Roman"/>
              </w:rPr>
              <w:t>ики указанных объектов приведено</w:t>
            </w:r>
            <w:r w:rsidRPr="00067B89">
              <w:rPr>
                <w:rFonts w:ascii="Times New Roman" w:hAnsi="Times New Roman" w:cs="Times New Roman"/>
              </w:rPr>
              <w:t xml:space="preserve"> в </w:t>
            </w:r>
            <w:r w:rsidR="001429C6" w:rsidRPr="00067B89">
              <w:rPr>
                <w:rFonts w:ascii="Times New Roman" w:hAnsi="Times New Roman" w:cs="Times New Roman"/>
              </w:rPr>
              <w:t>П</w:t>
            </w:r>
            <w:r w:rsidRPr="00067B89">
              <w:rPr>
                <w:rFonts w:ascii="Times New Roman" w:hAnsi="Times New Roman" w:cs="Times New Roman"/>
              </w:rPr>
              <w:t>риложени</w:t>
            </w:r>
            <w:r w:rsidR="00C00FD6" w:rsidRPr="00067B89">
              <w:rPr>
                <w:rFonts w:ascii="Times New Roman" w:hAnsi="Times New Roman" w:cs="Times New Roman"/>
              </w:rPr>
              <w:t>и</w:t>
            </w:r>
            <w:r w:rsidRPr="00067B89">
              <w:rPr>
                <w:rFonts w:ascii="Times New Roman" w:hAnsi="Times New Roman" w:cs="Times New Roman"/>
              </w:rPr>
              <w:t xml:space="preserve"> </w:t>
            </w:r>
            <w:r w:rsidR="00C00FD6" w:rsidRPr="00067B89">
              <w:rPr>
                <w:rFonts w:ascii="Times New Roman" w:hAnsi="Times New Roman" w:cs="Times New Roman"/>
              </w:rPr>
              <w:t xml:space="preserve">1 </w:t>
            </w:r>
            <w:r w:rsidRPr="00067B89">
              <w:rPr>
                <w:rFonts w:ascii="Times New Roman" w:hAnsi="Times New Roman" w:cs="Times New Roman"/>
              </w:rPr>
              <w:t>к про</w:t>
            </w:r>
            <w:r w:rsidR="00C00FD6" w:rsidRPr="00067B89">
              <w:rPr>
                <w:rFonts w:ascii="Times New Roman" w:hAnsi="Times New Roman" w:cs="Times New Roman"/>
              </w:rPr>
              <w:t>екту Концессионного соглашения</w:t>
            </w:r>
          </w:p>
        </w:tc>
      </w:tr>
      <w:tr w:rsidR="007B5D61" w:rsidRPr="00067B89" w14:paraId="2BF6CA4C" w14:textId="77777777" w:rsidTr="008B742C">
        <w:tc>
          <w:tcPr>
            <w:tcW w:w="7280" w:type="dxa"/>
          </w:tcPr>
          <w:p w14:paraId="3897627C" w14:textId="3085C41D" w:rsidR="007B5D61" w:rsidRPr="00067B89" w:rsidRDefault="007B5D61" w:rsidP="007B5D61">
            <w:pPr>
              <w:rPr>
                <w:rFonts w:ascii="Times New Roman" w:hAnsi="Times New Roman" w:cs="Times New Roman"/>
              </w:rPr>
            </w:pPr>
            <w:bookmarkStart w:id="4" w:name="sub_1207"/>
            <w:r w:rsidRPr="00067B89">
              <w:rPr>
                <w:rFonts w:ascii="Times New Roman" w:hAnsi="Times New Roman" w:cs="Times New Roman"/>
              </w:rPr>
              <w:t xml:space="preserve">7. Адрес (место нахождения) предлагаемого к </w:t>
            </w:r>
            <w:r w:rsidR="006B3DF9" w:rsidRPr="00067B89">
              <w:rPr>
                <w:rFonts w:ascii="Times New Roman" w:hAnsi="Times New Roman" w:cs="Times New Roman"/>
              </w:rPr>
              <w:t xml:space="preserve">созданию и </w:t>
            </w:r>
            <w:r w:rsidRPr="00067B89">
              <w:rPr>
                <w:rFonts w:ascii="Times New Roman" w:hAnsi="Times New Roman" w:cs="Times New Roman"/>
              </w:rPr>
              <w:t>реконструкции объекта концессионного соглашения</w:t>
            </w:r>
            <w:bookmarkEnd w:id="4"/>
          </w:p>
        </w:tc>
        <w:tc>
          <w:tcPr>
            <w:tcW w:w="7280" w:type="dxa"/>
          </w:tcPr>
          <w:p w14:paraId="2B558811" w14:textId="1FD99EF7" w:rsidR="007B5D61" w:rsidRPr="00067B89" w:rsidRDefault="00956F1E" w:rsidP="007B5D61">
            <w:pPr>
              <w:jc w:val="both"/>
              <w:rPr>
                <w:rFonts w:ascii="Times New Roman" w:hAnsi="Times New Roman" w:cs="Times New Roman"/>
              </w:rPr>
            </w:pPr>
            <w:r w:rsidRPr="00067B89">
              <w:rPr>
                <w:rFonts w:ascii="Times New Roman" w:hAnsi="Times New Roman" w:cs="Times New Roman"/>
              </w:rPr>
              <w:t xml:space="preserve">Ленинградская область, Всеволожский </w:t>
            </w:r>
            <w:r w:rsidR="006B3DF9" w:rsidRPr="00067B89">
              <w:rPr>
                <w:rFonts w:ascii="Times New Roman" w:hAnsi="Times New Roman" w:cs="Times New Roman"/>
              </w:rPr>
              <w:t xml:space="preserve">муниципальный </w:t>
            </w:r>
            <w:r w:rsidRPr="00067B89">
              <w:rPr>
                <w:rFonts w:ascii="Times New Roman" w:hAnsi="Times New Roman" w:cs="Times New Roman"/>
              </w:rPr>
              <w:t xml:space="preserve">район, </w:t>
            </w:r>
            <w:proofErr w:type="spellStart"/>
            <w:r w:rsidR="00BC320B">
              <w:rPr>
                <w:rFonts w:ascii="Times New Roman" w:hAnsi="Times New Roman" w:cs="Times New Roman"/>
              </w:rPr>
              <w:t>гп</w:t>
            </w:r>
            <w:proofErr w:type="spellEnd"/>
            <w:r w:rsidRPr="00067B89">
              <w:rPr>
                <w:rFonts w:ascii="Times New Roman" w:hAnsi="Times New Roman" w:cs="Times New Roman"/>
              </w:rPr>
              <w:t xml:space="preserve">. </w:t>
            </w:r>
            <w:proofErr w:type="spellStart"/>
            <w:r w:rsidRPr="00067B89">
              <w:rPr>
                <w:rFonts w:ascii="Times New Roman" w:hAnsi="Times New Roman" w:cs="Times New Roman"/>
              </w:rPr>
              <w:t>Кузьмоловский</w:t>
            </w:r>
            <w:proofErr w:type="spellEnd"/>
          </w:p>
          <w:p w14:paraId="715A302B" w14:textId="77777777" w:rsidR="007B5D61" w:rsidRPr="00067B89" w:rsidRDefault="007B5D61" w:rsidP="007B5D61">
            <w:pPr>
              <w:rPr>
                <w:rFonts w:ascii="Times New Roman" w:hAnsi="Times New Roman" w:cs="Times New Roman"/>
              </w:rPr>
            </w:pPr>
          </w:p>
        </w:tc>
      </w:tr>
      <w:tr w:rsidR="00EB1F95" w:rsidRPr="00067B89" w14:paraId="7A0186F1" w14:textId="77777777" w:rsidTr="008B742C">
        <w:tc>
          <w:tcPr>
            <w:tcW w:w="7280" w:type="dxa"/>
          </w:tcPr>
          <w:p w14:paraId="35BB9602" w14:textId="77777777" w:rsidR="00EB1F95" w:rsidRPr="00067B89" w:rsidRDefault="00EB1F95" w:rsidP="008B742C">
            <w:pPr>
              <w:rPr>
                <w:rFonts w:ascii="Times New Roman" w:hAnsi="Times New Roman" w:cs="Times New Roman"/>
              </w:rPr>
            </w:pPr>
            <w:bookmarkStart w:id="5" w:name="sub_1208"/>
            <w:r w:rsidRPr="00067B89">
              <w:rPr>
                <w:rFonts w:ascii="Times New Roman" w:hAnsi="Times New Roman" w:cs="Times New Roman"/>
              </w:rPr>
              <w:t xml:space="preserve">8. Срок передачи </w:t>
            </w:r>
            <w:proofErr w:type="spellStart"/>
            <w:r w:rsidRPr="00067B89">
              <w:rPr>
                <w:rFonts w:ascii="Times New Roman" w:hAnsi="Times New Roman" w:cs="Times New Roman"/>
              </w:rPr>
              <w:t>концедентом</w:t>
            </w:r>
            <w:proofErr w:type="spellEnd"/>
            <w:r w:rsidRPr="00067B89">
              <w:rPr>
                <w:rFonts w:ascii="Times New Roman" w:hAnsi="Times New Roman" w:cs="Times New Roman"/>
              </w:rPr>
              <w:t xml:space="preserve"> концессионеру объекта концессионного соглашения и (или) иного передаваемого </w:t>
            </w:r>
            <w:proofErr w:type="spellStart"/>
            <w:r w:rsidRPr="00067B89">
              <w:rPr>
                <w:rFonts w:ascii="Times New Roman" w:hAnsi="Times New Roman" w:cs="Times New Roman"/>
              </w:rPr>
              <w:t>концедентом</w:t>
            </w:r>
            <w:proofErr w:type="spellEnd"/>
            <w:r w:rsidRPr="00067B89">
              <w:rPr>
                <w:rFonts w:ascii="Times New Roman" w:hAnsi="Times New Roman" w:cs="Times New Roman"/>
              </w:rPr>
              <w:t xml:space="preserve"> концессионеру по концессионному соглашению недвижимого имущества или недвижимого и движимого имущества, технологически связанных между собой и предназначенных для осуществления деятельности, предусмотренной концессионным соглашением</w:t>
            </w:r>
            <w:bookmarkEnd w:id="5"/>
          </w:p>
        </w:tc>
        <w:tc>
          <w:tcPr>
            <w:tcW w:w="7280" w:type="dxa"/>
          </w:tcPr>
          <w:p w14:paraId="7BCD2DD7" w14:textId="25CED62D" w:rsidR="00B851E3" w:rsidRPr="00067B89" w:rsidRDefault="00B851E3" w:rsidP="00B851E3">
            <w:pPr>
              <w:jc w:val="both"/>
              <w:rPr>
                <w:rFonts w:ascii="Times New Roman" w:hAnsi="Times New Roman" w:cs="Times New Roman"/>
              </w:rPr>
            </w:pPr>
            <w:r w:rsidRPr="00067B89">
              <w:rPr>
                <w:rFonts w:ascii="Times New Roman" w:hAnsi="Times New Roman" w:cs="Times New Roman"/>
              </w:rPr>
              <w:t xml:space="preserve">Срок передачи </w:t>
            </w:r>
            <w:proofErr w:type="spellStart"/>
            <w:r w:rsidRPr="00067B89">
              <w:rPr>
                <w:rFonts w:ascii="Times New Roman" w:hAnsi="Times New Roman" w:cs="Times New Roman"/>
              </w:rPr>
              <w:t>Концедентом</w:t>
            </w:r>
            <w:proofErr w:type="spellEnd"/>
            <w:r w:rsidRPr="00067B89">
              <w:rPr>
                <w:rFonts w:ascii="Times New Roman" w:hAnsi="Times New Roman" w:cs="Times New Roman"/>
              </w:rPr>
              <w:t xml:space="preserve"> Концессионеру объекта соглашения и иного имущества в течение </w:t>
            </w:r>
            <w:r w:rsidR="005F1FDB" w:rsidRPr="00067B89">
              <w:rPr>
                <w:rFonts w:ascii="Times New Roman" w:hAnsi="Times New Roman" w:cs="Times New Roman"/>
              </w:rPr>
              <w:t>30</w:t>
            </w:r>
            <w:r w:rsidRPr="00067B89">
              <w:rPr>
                <w:rFonts w:ascii="Times New Roman" w:hAnsi="Times New Roman" w:cs="Times New Roman"/>
              </w:rPr>
              <w:t xml:space="preserve"> дней с даты подпи</w:t>
            </w:r>
            <w:r w:rsidR="00C00FD6" w:rsidRPr="00067B89">
              <w:rPr>
                <w:rFonts w:ascii="Times New Roman" w:hAnsi="Times New Roman" w:cs="Times New Roman"/>
              </w:rPr>
              <w:t>сания концессионного соглашения</w:t>
            </w:r>
          </w:p>
          <w:p w14:paraId="7876A0BE" w14:textId="597515AB" w:rsidR="00EB1F95" w:rsidRPr="00067B89" w:rsidRDefault="00EB1F95" w:rsidP="00B851E3">
            <w:pPr>
              <w:jc w:val="both"/>
              <w:rPr>
                <w:rFonts w:ascii="Times New Roman" w:hAnsi="Times New Roman" w:cs="Times New Roman"/>
              </w:rPr>
            </w:pPr>
          </w:p>
        </w:tc>
      </w:tr>
      <w:tr w:rsidR="00B851E3" w:rsidRPr="00067B89" w14:paraId="44456205" w14:textId="77777777" w:rsidTr="008B742C">
        <w:tc>
          <w:tcPr>
            <w:tcW w:w="7280" w:type="dxa"/>
          </w:tcPr>
          <w:p w14:paraId="27A2B760" w14:textId="77777777" w:rsidR="00B851E3" w:rsidRPr="00067B89" w:rsidRDefault="00B851E3" w:rsidP="00B851E3">
            <w:pPr>
              <w:rPr>
                <w:rFonts w:ascii="Times New Roman" w:hAnsi="Times New Roman" w:cs="Times New Roman"/>
              </w:rPr>
            </w:pPr>
            <w:r w:rsidRPr="00067B89">
              <w:rPr>
                <w:rFonts w:ascii="Times New Roman" w:hAnsi="Times New Roman" w:cs="Times New Roman"/>
              </w:rPr>
              <w:t>9. Наличие либо отсутствие проектной документации</w:t>
            </w:r>
          </w:p>
        </w:tc>
        <w:tc>
          <w:tcPr>
            <w:tcW w:w="7280" w:type="dxa"/>
          </w:tcPr>
          <w:p w14:paraId="2861A00A" w14:textId="25841568" w:rsidR="00B851E3" w:rsidRPr="00067B89" w:rsidRDefault="00B851E3" w:rsidP="00BE37BB">
            <w:pPr>
              <w:jc w:val="both"/>
              <w:rPr>
                <w:rFonts w:ascii="Times New Roman" w:hAnsi="Times New Roman" w:cs="Times New Roman"/>
              </w:rPr>
            </w:pPr>
            <w:r w:rsidRPr="00067B89">
              <w:rPr>
                <w:rFonts w:ascii="Times New Roman" w:hAnsi="Times New Roman" w:cs="Times New Roman"/>
              </w:rPr>
              <w:t xml:space="preserve">Проектная документация будет разработана Концессионером в соответствии с пунктом 12 концессионного соглашения. Проектная документация разрабатывается Концессионером </w:t>
            </w:r>
            <w:r w:rsidR="008E7533" w:rsidRPr="00067B89">
              <w:rPr>
                <w:rFonts w:ascii="Times New Roman" w:hAnsi="Times New Roman" w:cs="Times New Roman"/>
              </w:rPr>
              <w:t xml:space="preserve">в течение 120 (ста двадцати) дней </w:t>
            </w:r>
            <w:r w:rsidR="001429C6" w:rsidRPr="00067B89">
              <w:rPr>
                <w:rFonts w:ascii="Times New Roman" w:hAnsi="Times New Roman" w:cs="Times New Roman"/>
              </w:rPr>
              <w:t xml:space="preserve">в соответствии с Приложением 2 </w:t>
            </w:r>
            <w:r w:rsidR="00BE37BB" w:rsidRPr="00067B89">
              <w:rPr>
                <w:rFonts w:ascii="Times New Roman" w:hAnsi="Times New Roman" w:cs="Times New Roman"/>
              </w:rPr>
              <w:t xml:space="preserve">проекта концессионного соглашения </w:t>
            </w:r>
            <w:r w:rsidR="008E7533" w:rsidRPr="00067B89">
              <w:rPr>
                <w:rFonts w:ascii="Times New Roman" w:hAnsi="Times New Roman" w:cs="Times New Roman"/>
              </w:rPr>
              <w:t xml:space="preserve">от начала календарного года, в котором запланировано конкретное мероприятие, включая запрос </w:t>
            </w:r>
            <w:r w:rsidR="001429C6" w:rsidRPr="00067B89">
              <w:rPr>
                <w:rFonts w:ascii="Times New Roman" w:hAnsi="Times New Roman" w:cs="Times New Roman"/>
              </w:rPr>
              <w:t>и получение технических условий.</w:t>
            </w:r>
          </w:p>
        </w:tc>
      </w:tr>
      <w:tr w:rsidR="00B851E3" w:rsidRPr="00067B89" w14:paraId="4D75ED01" w14:textId="77777777" w:rsidTr="008B742C">
        <w:tc>
          <w:tcPr>
            <w:tcW w:w="7280" w:type="dxa"/>
          </w:tcPr>
          <w:p w14:paraId="34CE311C" w14:textId="77777777" w:rsidR="00B851E3" w:rsidRPr="00067B89" w:rsidRDefault="00B851E3" w:rsidP="00B851E3">
            <w:pPr>
              <w:rPr>
                <w:rFonts w:ascii="Times New Roman" w:hAnsi="Times New Roman" w:cs="Times New Roman"/>
              </w:rPr>
            </w:pPr>
            <w:bookmarkStart w:id="6" w:name="sub_1210"/>
            <w:r w:rsidRPr="00067B89">
              <w:rPr>
                <w:rFonts w:ascii="Times New Roman" w:hAnsi="Times New Roman" w:cs="Times New Roman"/>
              </w:rPr>
              <w:t>10. Технико-экономические характеристики объекта концессионного соглашения</w:t>
            </w:r>
            <w:bookmarkEnd w:id="6"/>
          </w:p>
        </w:tc>
        <w:tc>
          <w:tcPr>
            <w:tcW w:w="7280" w:type="dxa"/>
          </w:tcPr>
          <w:p w14:paraId="0FCD2E4D" w14:textId="56DD6C2F" w:rsidR="00B851E3" w:rsidRPr="00067B89" w:rsidRDefault="00B851E3" w:rsidP="00C00FD6">
            <w:pPr>
              <w:jc w:val="both"/>
              <w:rPr>
                <w:rFonts w:ascii="Times New Roman" w:hAnsi="Times New Roman" w:cs="Times New Roman"/>
              </w:rPr>
            </w:pPr>
            <w:r w:rsidRPr="00067B89">
              <w:rPr>
                <w:rFonts w:ascii="Times New Roman" w:hAnsi="Times New Roman" w:cs="Times New Roman"/>
              </w:rPr>
              <w:t xml:space="preserve">Технико-экономические характеристики объекта концессионного соглашения содержатся в </w:t>
            </w:r>
            <w:r w:rsidR="00C00FD6" w:rsidRPr="00067B89">
              <w:rPr>
                <w:rFonts w:ascii="Times New Roman" w:hAnsi="Times New Roman" w:cs="Times New Roman"/>
              </w:rPr>
              <w:t>Приложении</w:t>
            </w:r>
            <w:r w:rsidRPr="00067B89">
              <w:rPr>
                <w:rFonts w:ascii="Times New Roman" w:hAnsi="Times New Roman" w:cs="Times New Roman"/>
              </w:rPr>
              <w:t xml:space="preserve"> 1</w:t>
            </w:r>
            <w:r w:rsidR="00FE4D39" w:rsidRPr="00067B89">
              <w:rPr>
                <w:rFonts w:ascii="Times New Roman" w:hAnsi="Times New Roman" w:cs="Times New Roman"/>
              </w:rPr>
              <w:t xml:space="preserve"> </w:t>
            </w:r>
            <w:r w:rsidRPr="00067B89">
              <w:rPr>
                <w:rFonts w:ascii="Times New Roman" w:hAnsi="Times New Roman" w:cs="Times New Roman"/>
              </w:rPr>
              <w:t>к</w:t>
            </w:r>
            <w:r w:rsidR="00BE37BB" w:rsidRPr="00067B89">
              <w:rPr>
                <w:rFonts w:ascii="Times New Roman" w:hAnsi="Times New Roman" w:cs="Times New Roman"/>
              </w:rPr>
              <w:t xml:space="preserve"> проекту концессионного соглашения</w:t>
            </w:r>
            <w:r w:rsidRPr="00067B89">
              <w:rPr>
                <w:rFonts w:ascii="Times New Roman" w:hAnsi="Times New Roman" w:cs="Times New Roman"/>
              </w:rPr>
              <w:t>.</w:t>
            </w:r>
          </w:p>
        </w:tc>
      </w:tr>
      <w:tr w:rsidR="00F93C47" w:rsidRPr="00067B89" w14:paraId="023F2AD5" w14:textId="77777777" w:rsidTr="008B742C">
        <w:tc>
          <w:tcPr>
            <w:tcW w:w="7280" w:type="dxa"/>
          </w:tcPr>
          <w:p w14:paraId="40121F92" w14:textId="77777777" w:rsidR="00F93C47" w:rsidRPr="00067B89" w:rsidRDefault="00F93C47" w:rsidP="008B742C">
            <w:pPr>
              <w:rPr>
                <w:rFonts w:ascii="Times New Roman" w:hAnsi="Times New Roman" w:cs="Times New Roman"/>
              </w:rPr>
            </w:pPr>
            <w:bookmarkStart w:id="7" w:name="sub_1211"/>
            <w:r w:rsidRPr="00067B89">
              <w:rPr>
                <w:rFonts w:ascii="Times New Roman" w:hAnsi="Times New Roman" w:cs="Times New Roman"/>
              </w:rPr>
              <w:t xml:space="preserve">11. Краткое описание актуальности, целей и задач предлагаемого к </w:t>
            </w:r>
            <w:r w:rsidRPr="00067B89">
              <w:rPr>
                <w:rFonts w:ascii="Times New Roman" w:hAnsi="Times New Roman" w:cs="Times New Roman"/>
              </w:rPr>
              <w:lastRenderedPageBreak/>
              <w:t>реализации проекта концессионного соглашения, включая проблемы, на решение которых он направлен</w:t>
            </w:r>
            <w:bookmarkEnd w:id="7"/>
          </w:p>
        </w:tc>
        <w:tc>
          <w:tcPr>
            <w:tcW w:w="7280" w:type="dxa"/>
          </w:tcPr>
          <w:p w14:paraId="12520693" w14:textId="77777777" w:rsidR="002A1BC3" w:rsidRPr="00067B89" w:rsidRDefault="002A1BC3" w:rsidP="00EF0E80">
            <w:pPr>
              <w:rPr>
                <w:rFonts w:ascii="Times New Roman" w:hAnsi="Times New Roman" w:cs="Times New Roman"/>
                <w:b/>
                <w:szCs w:val="24"/>
              </w:rPr>
            </w:pPr>
            <w:r w:rsidRPr="00067B89">
              <w:rPr>
                <w:rFonts w:ascii="Times New Roman" w:hAnsi="Times New Roman" w:cs="Times New Roman"/>
                <w:b/>
                <w:szCs w:val="24"/>
              </w:rPr>
              <w:lastRenderedPageBreak/>
              <w:t xml:space="preserve">Актуальность, цели и задачи инвестиционной программы и проекта </w:t>
            </w:r>
            <w:r w:rsidRPr="00067B89">
              <w:rPr>
                <w:rFonts w:ascii="Times New Roman" w:hAnsi="Times New Roman" w:cs="Times New Roman"/>
                <w:b/>
                <w:szCs w:val="24"/>
              </w:rPr>
              <w:lastRenderedPageBreak/>
              <w:t xml:space="preserve">концессионного соглашения: </w:t>
            </w:r>
          </w:p>
          <w:p w14:paraId="6FD2E368" w14:textId="77777777"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Повышение качества и надежности теплоснабжения потребителей;</w:t>
            </w:r>
          </w:p>
          <w:p w14:paraId="086AFADB" w14:textId="77777777"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Повышение доступности услуг теплоснабжения для населения;</w:t>
            </w:r>
          </w:p>
          <w:p w14:paraId="0B265098" w14:textId="77777777"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Создание условий для приведения инфраструктуры коммунального теплоснабжения в соответствие со стандартами качества;</w:t>
            </w:r>
          </w:p>
          <w:p w14:paraId="57EE9110" w14:textId="77777777"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Повышение эффективности системы теплоснабжения за счет снижения технологических потерь тепловой энергии при передаче;</w:t>
            </w:r>
          </w:p>
          <w:p w14:paraId="763FF557" w14:textId="77777777"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Снижение затрат (себестоимости) на производство и реализацию тепловой энергии;</w:t>
            </w:r>
          </w:p>
          <w:p w14:paraId="0EB40557" w14:textId="77777777"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Предотвращение аварийных ситуаций;</w:t>
            </w:r>
          </w:p>
          <w:p w14:paraId="2B3DA277" w14:textId="7445E3C0"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Повышение уровня надежности, качества оказания услуг и эффективности работы теплоснабжающей организации;</w:t>
            </w:r>
          </w:p>
          <w:p w14:paraId="768E6A1F" w14:textId="77777777"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Снижение уровня износа системы теплоснабжения;</w:t>
            </w:r>
          </w:p>
          <w:p w14:paraId="508A1E9F" w14:textId="77777777"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Создание условий для приведения инфраструктуры коммунального теплоснабжения в соответствие со стандартами качества, обеспечивающими комфортные условия проживания.</w:t>
            </w:r>
          </w:p>
          <w:p w14:paraId="2E727D0C" w14:textId="77777777" w:rsidR="00EF0E80" w:rsidRPr="00067B89" w:rsidRDefault="00EF0E80" w:rsidP="00EF0E80">
            <w:pPr>
              <w:pStyle w:val="31"/>
              <w:widowControl w:val="0"/>
              <w:spacing w:after="0"/>
              <w:ind w:left="545"/>
              <w:jc w:val="both"/>
              <w:rPr>
                <w:rFonts w:ascii="Times New Roman" w:hAnsi="Times New Roman"/>
                <w:szCs w:val="22"/>
              </w:rPr>
            </w:pPr>
          </w:p>
          <w:p w14:paraId="5DC5A13C" w14:textId="77777777" w:rsidR="002A1BC3" w:rsidRPr="00067B89" w:rsidRDefault="002A1BC3" w:rsidP="00EF0E80">
            <w:pPr>
              <w:rPr>
                <w:rFonts w:ascii="Times New Roman" w:hAnsi="Times New Roman" w:cs="Times New Roman"/>
                <w:b/>
              </w:rPr>
            </w:pPr>
            <w:r w:rsidRPr="00067B89">
              <w:rPr>
                <w:rFonts w:ascii="Times New Roman" w:hAnsi="Times New Roman" w:cs="Times New Roman"/>
                <w:b/>
              </w:rPr>
              <w:t>Предполагается решение следующих проблем</w:t>
            </w:r>
            <w:r w:rsidRPr="00067B89">
              <w:rPr>
                <w:rFonts w:ascii="Times New Roman" w:hAnsi="Times New Roman" w:cs="Times New Roman"/>
                <w:b/>
                <w:lang w:val="en-US"/>
              </w:rPr>
              <w:t xml:space="preserve">: </w:t>
            </w:r>
          </w:p>
          <w:p w14:paraId="01C77515" w14:textId="77777777"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Износ сетей теплоснабжения</w:t>
            </w:r>
            <w:r w:rsidRPr="00067B89">
              <w:rPr>
                <w:rFonts w:ascii="Times New Roman" w:hAnsi="Times New Roman"/>
                <w:szCs w:val="22"/>
                <w:lang w:val="en-US"/>
              </w:rPr>
              <w:t>;</w:t>
            </w:r>
          </w:p>
          <w:p w14:paraId="3E887284" w14:textId="77777777" w:rsidR="002A1BC3" w:rsidRPr="00067B89" w:rsidRDefault="002A1BC3" w:rsidP="00EF0E80">
            <w:pPr>
              <w:pStyle w:val="31"/>
              <w:widowControl w:val="0"/>
              <w:numPr>
                <w:ilvl w:val="0"/>
                <w:numId w:val="4"/>
              </w:numPr>
              <w:spacing w:after="0"/>
              <w:ind w:left="545" w:hanging="185"/>
              <w:jc w:val="both"/>
              <w:rPr>
                <w:rFonts w:ascii="Times New Roman" w:hAnsi="Times New Roman"/>
                <w:szCs w:val="22"/>
              </w:rPr>
            </w:pPr>
            <w:r w:rsidRPr="00067B89">
              <w:rPr>
                <w:rFonts w:ascii="Times New Roman" w:hAnsi="Times New Roman"/>
                <w:szCs w:val="22"/>
              </w:rPr>
              <w:t>Высокая себестоимость производства тепловой энергии;</w:t>
            </w:r>
          </w:p>
          <w:p w14:paraId="2E7CBBD8" w14:textId="4682FAC1" w:rsidR="002A1BC3" w:rsidRPr="00067B89" w:rsidRDefault="002A1BC3" w:rsidP="00EF0E80">
            <w:pPr>
              <w:pStyle w:val="31"/>
              <w:widowControl w:val="0"/>
              <w:numPr>
                <w:ilvl w:val="0"/>
                <w:numId w:val="4"/>
              </w:numPr>
              <w:spacing w:after="0"/>
              <w:ind w:left="545" w:hanging="185"/>
              <w:jc w:val="both"/>
              <w:rPr>
                <w:rFonts w:ascii="Times New Roman" w:hAnsi="Times New Roman"/>
                <w:szCs w:val="24"/>
              </w:rPr>
            </w:pPr>
            <w:r w:rsidRPr="00067B89">
              <w:rPr>
                <w:rFonts w:ascii="Times New Roman" w:hAnsi="Times New Roman"/>
                <w:szCs w:val="22"/>
              </w:rPr>
              <w:t>Высокий уровень потерь в тепловых сетях.</w:t>
            </w:r>
          </w:p>
        </w:tc>
      </w:tr>
      <w:tr w:rsidR="00BA0BB8" w:rsidRPr="00067B89" w14:paraId="2501C11E" w14:textId="77777777" w:rsidTr="008B742C">
        <w:tc>
          <w:tcPr>
            <w:tcW w:w="7280" w:type="dxa"/>
          </w:tcPr>
          <w:p w14:paraId="4C5AED4B" w14:textId="77777777" w:rsidR="00BA0BB8" w:rsidRPr="00067B89" w:rsidRDefault="00BA0BB8" w:rsidP="00BA0BB8">
            <w:pPr>
              <w:rPr>
                <w:rFonts w:ascii="Times New Roman" w:hAnsi="Times New Roman" w:cs="Times New Roman"/>
              </w:rPr>
            </w:pPr>
            <w:bookmarkStart w:id="8" w:name="sub_1212"/>
            <w:r w:rsidRPr="00067B89">
              <w:rPr>
                <w:rFonts w:ascii="Times New Roman" w:hAnsi="Times New Roman" w:cs="Times New Roman"/>
              </w:rPr>
              <w:lastRenderedPageBreak/>
              <w:t xml:space="preserve">12. Сметная стоимость предлагаемого к реализации </w:t>
            </w:r>
            <w:r w:rsidRPr="00067B89">
              <w:rPr>
                <w:rFonts w:ascii="Times New Roman" w:hAnsi="Times New Roman" w:cs="Times New Roman"/>
              </w:rPr>
              <w:br/>
              <w:t xml:space="preserve">проекта концессионного соглашения на этапе реконструкции и использования (эксплуатации) объекта концессионного соглашения (расходы по проекту на каждом </w:t>
            </w:r>
            <w:r w:rsidRPr="00067B89">
              <w:rPr>
                <w:rFonts w:ascii="Times New Roman" w:hAnsi="Times New Roman" w:cs="Times New Roman"/>
              </w:rPr>
              <w:br/>
              <w:t xml:space="preserve">из указанных этапов с разбивкой на источники финансирования: собственные и заемные средства, финансирование из бюджетов бюджетной системы Российской Федерации с указанием бюджета, </w:t>
            </w:r>
            <w:r w:rsidRPr="00067B89">
              <w:rPr>
                <w:rFonts w:ascii="Times New Roman" w:hAnsi="Times New Roman" w:cs="Times New Roman"/>
              </w:rPr>
              <w:br/>
              <w:t>по годам реализации проекта)</w:t>
            </w:r>
            <w:bookmarkEnd w:id="8"/>
          </w:p>
        </w:tc>
        <w:tc>
          <w:tcPr>
            <w:tcW w:w="7280" w:type="dxa"/>
          </w:tcPr>
          <w:p w14:paraId="4EB4DE85" w14:textId="77777777" w:rsidR="00BA0BB8" w:rsidRPr="00067B89" w:rsidRDefault="00BA0BB8" w:rsidP="00B90AA5">
            <w:pPr>
              <w:ind w:right="57"/>
              <w:jc w:val="both"/>
              <w:rPr>
                <w:rFonts w:ascii="Times New Roman" w:hAnsi="Times New Roman" w:cs="Times New Roman"/>
                <w:b/>
              </w:rPr>
            </w:pPr>
            <w:r w:rsidRPr="00067B89">
              <w:rPr>
                <w:rFonts w:ascii="Times New Roman" w:hAnsi="Times New Roman" w:cs="Times New Roman"/>
                <w:b/>
              </w:rPr>
              <w:t>Этап создания и (или) реконструкции</w:t>
            </w:r>
          </w:p>
          <w:p w14:paraId="0BC97B6C" w14:textId="28AF27C2" w:rsidR="00BA0BB8" w:rsidRPr="00067B89" w:rsidRDefault="004877B0" w:rsidP="00B90AA5">
            <w:pPr>
              <w:ind w:right="57"/>
              <w:jc w:val="both"/>
              <w:rPr>
                <w:rFonts w:ascii="Times New Roman" w:hAnsi="Times New Roman" w:cs="Times New Roman"/>
              </w:rPr>
            </w:pPr>
            <w:r w:rsidRPr="00067B89">
              <w:rPr>
                <w:rFonts w:ascii="Times New Roman" w:hAnsi="Times New Roman" w:cs="Times New Roman"/>
              </w:rPr>
              <w:t>Тепл</w:t>
            </w:r>
            <w:r w:rsidR="00BA0BB8" w:rsidRPr="00067B89">
              <w:rPr>
                <w:rFonts w:ascii="Times New Roman" w:hAnsi="Times New Roman" w:cs="Times New Roman"/>
              </w:rPr>
              <w:t>оснабжение на 202</w:t>
            </w:r>
            <w:r w:rsidRPr="00067B89">
              <w:rPr>
                <w:rFonts w:ascii="Times New Roman" w:hAnsi="Times New Roman" w:cs="Times New Roman"/>
              </w:rPr>
              <w:t>2 – 203</w:t>
            </w:r>
            <w:r w:rsidR="00BA0BB8" w:rsidRPr="00067B89">
              <w:rPr>
                <w:rFonts w:ascii="Times New Roman" w:hAnsi="Times New Roman" w:cs="Times New Roman"/>
              </w:rPr>
              <w:t>8</w:t>
            </w:r>
            <w:r w:rsidRPr="00067B89">
              <w:rPr>
                <w:rFonts w:ascii="Times New Roman" w:hAnsi="Times New Roman" w:cs="Times New Roman"/>
              </w:rPr>
              <w:t xml:space="preserve"> </w:t>
            </w:r>
            <w:proofErr w:type="spellStart"/>
            <w:r w:rsidR="00BA0BB8" w:rsidRPr="00067B89">
              <w:rPr>
                <w:rFonts w:ascii="Times New Roman" w:hAnsi="Times New Roman" w:cs="Times New Roman"/>
              </w:rPr>
              <w:t>г</w:t>
            </w:r>
            <w:r w:rsidRPr="00067B89">
              <w:rPr>
                <w:rFonts w:ascii="Times New Roman" w:hAnsi="Times New Roman" w:cs="Times New Roman"/>
              </w:rPr>
              <w:t>.</w:t>
            </w:r>
            <w:r w:rsidR="00BA0BB8" w:rsidRPr="00067B89">
              <w:rPr>
                <w:rFonts w:ascii="Times New Roman" w:hAnsi="Times New Roman" w:cs="Times New Roman"/>
              </w:rPr>
              <w:t>г</w:t>
            </w:r>
            <w:proofErr w:type="spellEnd"/>
            <w:r w:rsidR="00BA0BB8" w:rsidRPr="00067B89">
              <w:rPr>
                <w:rFonts w:ascii="Times New Roman" w:hAnsi="Times New Roman" w:cs="Times New Roman"/>
              </w:rPr>
              <w:t xml:space="preserve">.- </w:t>
            </w:r>
            <w:r w:rsidRPr="00067B89">
              <w:rPr>
                <w:rFonts w:ascii="Times New Roman" w:hAnsi="Times New Roman" w:cs="Times New Roman"/>
              </w:rPr>
              <w:t>361</w:t>
            </w:r>
            <w:r w:rsidR="00BA0BB8" w:rsidRPr="00067B89">
              <w:rPr>
                <w:rFonts w:ascii="Times New Roman" w:hAnsi="Times New Roman" w:cs="Times New Roman"/>
              </w:rPr>
              <w:t> </w:t>
            </w:r>
            <w:r w:rsidRPr="00067B89">
              <w:rPr>
                <w:rFonts w:ascii="Times New Roman" w:hAnsi="Times New Roman" w:cs="Times New Roman"/>
              </w:rPr>
              <w:t>233</w:t>
            </w:r>
            <w:r w:rsidR="00BA0BB8" w:rsidRPr="00067B89">
              <w:rPr>
                <w:rFonts w:ascii="Times New Roman" w:hAnsi="Times New Roman" w:cs="Times New Roman"/>
              </w:rPr>
              <w:t>,</w:t>
            </w:r>
            <w:r w:rsidRPr="00067B89">
              <w:rPr>
                <w:rFonts w:ascii="Times New Roman" w:hAnsi="Times New Roman" w:cs="Times New Roman"/>
              </w:rPr>
              <w:t>90</w:t>
            </w:r>
            <w:r w:rsidR="00BA0BB8" w:rsidRPr="00067B89">
              <w:rPr>
                <w:rFonts w:ascii="Times New Roman" w:hAnsi="Times New Roman" w:cs="Times New Roman"/>
              </w:rPr>
              <w:t xml:space="preserve"> тыс. руб. (</w:t>
            </w:r>
            <w:r w:rsidRPr="00067B89">
              <w:rPr>
                <w:rFonts w:ascii="Times New Roman" w:hAnsi="Times New Roman" w:cs="Times New Roman"/>
              </w:rPr>
              <w:t>с</w:t>
            </w:r>
            <w:r w:rsidR="00BA0BB8" w:rsidRPr="00067B89">
              <w:rPr>
                <w:rFonts w:ascii="Times New Roman" w:hAnsi="Times New Roman" w:cs="Times New Roman"/>
              </w:rPr>
              <w:t xml:space="preserve"> НДС в ценах соответствующих лет), в т. ч.:</w:t>
            </w:r>
          </w:p>
          <w:p w14:paraId="4B908F50" w14:textId="30D79144" w:rsidR="00BA0BB8" w:rsidRPr="00067B89" w:rsidRDefault="00253203" w:rsidP="00B90AA5">
            <w:pPr>
              <w:pStyle w:val="ConsPlusNonformat"/>
              <w:numPr>
                <w:ilvl w:val="0"/>
                <w:numId w:val="17"/>
              </w:numPr>
              <w:spacing w:line="23" w:lineRule="atLeast"/>
              <w:ind w:right="57"/>
              <w:jc w:val="both"/>
              <w:rPr>
                <w:rFonts w:ascii="Times New Roman" w:hAnsi="Times New Roman" w:cs="Times New Roman"/>
                <w:sz w:val="22"/>
                <w:szCs w:val="22"/>
              </w:rPr>
            </w:pPr>
            <w:r w:rsidRPr="00067B89">
              <w:rPr>
                <w:rFonts w:ascii="Times New Roman" w:hAnsi="Times New Roman" w:cs="Times New Roman"/>
                <w:sz w:val="22"/>
                <w:szCs w:val="22"/>
              </w:rPr>
              <w:t xml:space="preserve">Собственные средства – </w:t>
            </w:r>
            <w:r w:rsidR="004877B0" w:rsidRPr="00067B89">
              <w:rPr>
                <w:rFonts w:ascii="Times New Roman" w:hAnsi="Times New Roman" w:cs="Times New Roman"/>
                <w:sz w:val="22"/>
                <w:szCs w:val="22"/>
              </w:rPr>
              <w:t>99 559,00</w:t>
            </w:r>
            <w:r w:rsidR="00BA0BB8" w:rsidRPr="00067B89">
              <w:rPr>
                <w:rFonts w:ascii="Times New Roman" w:hAnsi="Times New Roman" w:cs="Times New Roman"/>
                <w:sz w:val="22"/>
                <w:szCs w:val="22"/>
              </w:rPr>
              <w:t xml:space="preserve"> тыс. руб.</w:t>
            </w:r>
          </w:p>
          <w:p w14:paraId="03D6C8EE" w14:textId="7E7F03FA" w:rsidR="00BA0BB8" w:rsidRPr="00067B89" w:rsidRDefault="00BA0BB8" w:rsidP="00B90AA5">
            <w:pPr>
              <w:pStyle w:val="ConsPlusNonformat"/>
              <w:numPr>
                <w:ilvl w:val="0"/>
                <w:numId w:val="17"/>
              </w:numPr>
              <w:spacing w:line="23" w:lineRule="atLeast"/>
              <w:ind w:right="57"/>
              <w:jc w:val="both"/>
              <w:rPr>
                <w:rFonts w:ascii="Times New Roman" w:hAnsi="Times New Roman" w:cs="Times New Roman"/>
                <w:sz w:val="22"/>
                <w:szCs w:val="22"/>
              </w:rPr>
            </w:pPr>
            <w:r w:rsidRPr="00067B89">
              <w:rPr>
                <w:rFonts w:ascii="Times New Roman" w:hAnsi="Times New Roman" w:cs="Times New Roman"/>
                <w:sz w:val="22"/>
                <w:szCs w:val="22"/>
              </w:rPr>
              <w:t xml:space="preserve">Заемные средства </w:t>
            </w:r>
            <w:r w:rsidR="004877B0" w:rsidRPr="00067B89">
              <w:rPr>
                <w:rFonts w:ascii="Times New Roman" w:hAnsi="Times New Roman" w:cs="Times New Roman"/>
                <w:sz w:val="22"/>
                <w:szCs w:val="22"/>
              </w:rPr>
              <w:t>–</w:t>
            </w:r>
            <w:r w:rsidRPr="00067B89">
              <w:rPr>
                <w:rFonts w:ascii="Times New Roman" w:hAnsi="Times New Roman" w:cs="Times New Roman"/>
                <w:sz w:val="22"/>
                <w:szCs w:val="22"/>
              </w:rPr>
              <w:t xml:space="preserve"> </w:t>
            </w:r>
            <w:r w:rsidR="004877B0" w:rsidRPr="00067B89">
              <w:rPr>
                <w:rFonts w:ascii="Times New Roman" w:hAnsi="Times New Roman" w:cs="Times New Roman"/>
                <w:sz w:val="22"/>
                <w:szCs w:val="22"/>
              </w:rPr>
              <w:t>81 674</w:t>
            </w:r>
            <w:r w:rsidRPr="00067B89">
              <w:rPr>
                <w:rFonts w:ascii="Times New Roman" w:hAnsi="Times New Roman" w:cs="Times New Roman"/>
                <w:sz w:val="22"/>
                <w:szCs w:val="22"/>
              </w:rPr>
              <w:t>,</w:t>
            </w:r>
            <w:r w:rsidR="004877B0" w:rsidRPr="00067B89">
              <w:rPr>
                <w:rFonts w:ascii="Times New Roman" w:hAnsi="Times New Roman" w:cs="Times New Roman"/>
                <w:sz w:val="22"/>
                <w:szCs w:val="22"/>
              </w:rPr>
              <w:t>90</w:t>
            </w:r>
            <w:r w:rsidRPr="00067B89">
              <w:rPr>
                <w:rFonts w:ascii="Times New Roman" w:hAnsi="Times New Roman" w:cs="Times New Roman"/>
                <w:sz w:val="22"/>
                <w:szCs w:val="22"/>
              </w:rPr>
              <w:t xml:space="preserve"> тыс. руб.</w:t>
            </w:r>
          </w:p>
          <w:p w14:paraId="61E71645" w14:textId="39D85C14" w:rsidR="00BA0BB8" w:rsidRPr="00067B89" w:rsidRDefault="00BA0BB8" w:rsidP="00B90AA5">
            <w:pPr>
              <w:pStyle w:val="ConsPlusNonformat"/>
              <w:numPr>
                <w:ilvl w:val="0"/>
                <w:numId w:val="17"/>
              </w:numPr>
              <w:spacing w:after="120" w:line="23" w:lineRule="atLeast"/>
              <w:ind w:left="714" w:right="57" w:hanging="357"/>
              <w:jc w:val="both"/>
              <w:rPr>
                <w:rFonts w:ascii="Times New Roman" w:hAnsi="Times New Roman" w:cs="Times New Roman"/>
                <w:sz w:val="22"/>
                <w:szCs w:val="22"/>
              </w:rPr>
            </w:pPr>
            <w:r w:rsidRPr="00067B89">
              <w:rPr>
                <w:rFonts w:ascii="Times New Roman" w:hAnsi="Times New Roman" w:cs="Times New Roman"/>
                <w:sz w:val="22"/>
                <w:szCs w:val="22"/>
              </w:rPr>
              <w:t xml:space="preserve">Плата </w:t>
            </w:r>
            <w:proofErr w:type="spellStart"/>
            <w:r w:rsidRPr="00067B89">
              <w:rPr>
                <w:rFonts w:ascii="Times New Roman" w:hAnsi="Times New Roman" w:cs="Times New Roman"/>
                <w:sz w:val="22"/>
                <w:szCs w:val="22"/>
              </w:rPr>
              <w:t>концедента</w:t>
            </w:r>
            <w:proofErr w:type="spellEnd"/>
            <w:r w:rsidRPr="00067B89">
              <w:rPr>
                <w:rFonts w:ascii="Times New Roman" w:hAnsi="Times New Roman" w:cs="Times New Roman"/>
                <w:sz w:val="22"/>
                <w:szCs w:val="22"/>
              </w:rPr>
              <w:t xml:space="preserve"> - (бюджет МО </w:t>
            </w:r>
            <w:r w:rsidR="004877B0" w:rsidRPr="00067B89">
              <w:rPr>
                <w:rFonts w:ascii="Times New Roman" w:hAnsi="Times New Roman" w:cs="Times New Roman"/>
                <w:sz w:val="22"/>
                <w:szCs w:val="22"/>
              </w:rPr>
              <w:t>«</w:t>
            </w:r>
            <w:proofErr w:type="spellStart"/>
            <w:r w:rsidR="004877B0" w:rsidRPr="00067B89">
              <w:rPr>
                <w:rFonts w:ascii="Times New Roman" w:hAnsi="Times New Roman" w:cs="Times New Roman"/>
                <w:sz w:val="22"/>
                <w:szCs w:val="22"/>
              </w:rPr>
              <w:t>Кузьмоловское</w:t>
            </w:r>
            <w:proofErr w:type="spellEnd"/>
            <w:r w:rsidR="004877B0" w:rsidRPr="00067B89">
              <w:rPr>
                <w:rFonts w:ascii="Times New Roman" w:hAnsi="Times New Roman" w:cs="Times New Roman"/>
                <w:sz w:val="22"/>
                <w:szCs w:val="22"/>
              </w:rPr>
              <w:t xml:space="preserve"> городское поселение»</w:t>
            </w:r>
            <w:r w:rsidR="002B5DB3" w:rsidRPr="00067B89">
              <w:rPr>
                <w:rFonts w:ascii="Times New Roman" w:hAnsi="Times New Roman" w:cs="Times New Roman"/>
                <w:sz w:val="22"/>
                <w:szCs w:val="22"/>
              </w:rPr>
              <w:t xml:space="preserve"> Всеволожского муниципального района Ленинградской области</w:t>
            </w:r>
            <w:r w:rsidRPr="00067B89">
              <w:rPr>
                <w:rFonts w:ascii="Times New Roman" w:hAnsi="Times New Roman" w:cs="Times New Roman"/>
                <w:sz w:val="22"/>
                <w:szCs w:val="22"/>
              </w:rPr>
              <w:t xml:space="preserve">) – </w:t>
            </w:r>
            <w:r w:rsidR="004877B0" w:rsidRPr="00067B89">
              <w:rPr>
                <w:rFonts w:ascii="Times New Roman" w:hAnsi="Times New Roman" w:cs="Times New Roman"/>
                <w:sz w:val="22"/>
                <w:szCs w:val="22"/>
              </w:rPr>
              <w:t>180000,0</w:t>
            </w:r>
            <w:r w:rsidRPr="00067B89">
              <w:rPr>
                <w:rFonts w:ascii="Times New Roman" w:hAnsi="Times New Roman" w:cs="Times New Roman"/>
                <w:sz w:val="22"/>
                <w:szCs w:val="22"/>
              </w:rPr>
              <w:t xml:space="preserve"> тыс. руб.</w:t>
            </w:r>
          </w:p>
          <w:p w14:paraId="371417B0" w14:textId="77777777" w:rsidR="00BA0BB8" w:rsidRPr="00067B89" w:rsidRDefault="00BA0BB8" w:rsidP="00B90AA5">
            <w:pPr>
              <w:ind w:right="57"/>
              <w:jc w:val="both"/>
              <w:rPr>
                <w:rFonts w:ascii="Times New Roman" w:hAnsi="Times New Roman" w:cs="Times New Roman"/>
              </w:rPr>
            </w:pPr>
            <w:r w:rsidRPr="00067B89">
              <w:rPr>
                <w:rFonts w:ascii="Times New Roman" w:hAnsi="Times New Roman" w:cs="Times New Roman"/>
              </w:rPr>
              <w:t>Приложение 5 к предложению «Расходы и источники финансирования на этапе создания и (или) реконструкции объекта концессионного соглашения».</w:t>
            </w:r>
          </w:p>
          <w:p w14:paraId="18DD8E8F" w14:textId="77777777" w:rsidR="00BA0BB8" w:rsidRPr="00067B89" w:rsidRDefault="00BA0BB8" w:rsidP="00B90AA5">
            <w:pPr>
              <w:spacing w:after="120"/>
              <w:ind w:right="57"/>
              <w:jc w:val="both"/>
              <w:rPr>
                <w:rFonts w:ascii="Times New Roman" w:hAnsi="Times New Roman" w:cs="Times New Roman"/>
              </w:rPr>
            </w:pPr>
            <w:r w:rsidRPr="00067B89">
              <w:rPr>
                <w:rFonts w:ascii="Times New Roman" w:hAnsi="Times New Roman" w:cs="Times New Roman"/>
              </w:rPr>
              <w:t>В данном приложении указана разбивка сумм по годам реализации концессионного соглашения.</w:t>
            </w:r>
          </w:p>
          <w:p w14:paraId="06B2D2B4" w14:textId="3859E60B" w:rsidR="00BA0BB8" w:rsidRPr="00067B89" w:rsidRDefault="00BA0BB8" w:rsidP="00B90AA5">
            <w:pPr>
              <w:ind w:right="57"/>
              <w:jc w:val="both"/>
              <w:rPr>
                <w:rFonts w:ascii="Times New Roman" w:hAnsi="Times New Roman" w:cs="Times New Roman"/>
                <w:b/>
              </w:rPr>
            </w:pPr>
            <w:r w:rsidRPr="00067B89">
              <w:rPr>
                <w:rFonts w:ascii="Times New Roman" w:hAnsi="Times New Roman" w:cs="Times New Roman"/>
                <w:b/>
              </w:rPr>
              <w:lastRenderedPageBreak/>
              <w:t>Этап использования (эксплуатации)</w:t>
            </w:r>
            <w:r w:rsidR="004877B0" w:rsidRPr="00067B89">
              <w:rPr>
                <w:rFonts w:ascii="Times New Roman" w:hAnsi="Times New Roman" w:cs="Times New Roman"/>
                <w:b/>
              </w:rPr>
              <w:t xml:space="preserve"> </w:t>
            </w:r>
            <w:r w:rsidRPr="00067B89">
              <w:rPr>
                <w:rFonts w:ascii="Times New Roman" w:hAnsi="Times New Roman" w:cs="Times New Roman"/>
                <w:b/>
              </w:rPr>
              <w:t xml:space="preserve">- </w:t>
            </w:r>
          </w:p>
          <w:p w14:paraId="48DB2400" w14:textId="0BD7AF32" w:rsidR="00BA0BB8" w:rsidRPr="00067B89" w:rsidRDefault="00B90AA5" w:rsidP="00155BBC">
            <w:pPr>
              <w:ind w:right="57"/>
              <w:jc w:val="both"/>
              <w:rPr>
                <w:rFonts w:ascii="Times New Roman" w:hAnsi="Times New Roman" w:cs="Times New Roman"/>
              </w:rPr>
            </w:pPr>
            <w:r w:rsidRPr="00067B89">
              <w:rPr>
                <w:rFonts w:ascii="Times New Roman" w:hAnsi="Times New Roman" w:cs="Times New Roman"/>
              </w:rPr>
              <w:t>Тепл</w:t>
            </w:r>
            <w:r w:rsidR="00BA0BB8" w:rsidRPr="00067B89">
              <w:rPr>
                <w:rFonts w:ascii="Times New Roman" w:hAnsi="Times New Roman" w:cs="Times New Roman"/>
              </w:rPr>
              <w:t>оснабжение на 202</w:t>
            </w:r>
            <w:r w:rsidRPr="00067B89">
              <w:rPr>
                <w:rFonts w:ascii="Times New Roman" w:hAnsi="Times New Roman" w:cs="Times New Roman"/>
              </w:rPr>
              <w:t>3</w:t>
            </w:r>
            <w:r w:rsidR="00BA0BB8" w:rsidRPr="00067B89">
              <w:rPr>
                <w:rFonts w:ascii="Times New Roman" w:hAnsi="Times New Roman" w:cs="Times New Roman"/>
              </w:rPr>
              <w:t>-203</w:t>
            </w:r>
            <w:r w:rsidRPr="00067B89">
              <w:rPr>
                <w:rFonts w:ascii="Times New Roman" w:hAnsi="Times New Roman" w:cs="Times New Roman"/>
              </w:rPr>
              <w:t xml:space="preserve">8 </w:t>
            </w:r>
            <w:proofErr w:type="spellStart"/>
            <w:r w:rsidR="00BA0BB8" w:rsidRPr="00067B89">
              <w:rPr>
                <w:rFonts w:ascii="Times New Roman" w:hAnsi="Times New Roman" w:cs="Times New Roman"/>
              </w:rPr>
              <w:t>г</w:t>
            </w:r>
            <w:r w:rsidRPr="00067B89">
              <w:rPr>
                <w:rFonts w:ascii="Times New Roman" w:hAnsi="Times New Roman" w:cs="Times New Roman"/>
              </w:rPr>
              <w:t>.</w:t>
            </w:r>
            <w:r w:rsidR="00155BBC" w:rsidRPr="00067B89">
              <w:rPr>
                <w:rFonts w:ascii="Times New Roman" w:hAnsi="Times New Roman" w:cs="Times New Roman"/>
              </w:rPr>
              <w:t>г</w:t>
            </w:r>
            <w:proofErr w:type="spellEnd"/>
            <w:r w:rsidR="00155BBC" w:rsidRPr="00067B89">
              <w:rPr>
                <w:rFonts w:ascii="Times New Roman" w:hAnsi="Times New Roman" w:cs="Times New Roman"/>
              </w:rPr>
              <w:t xml:space="preserve">. – необходимая валовая выручка без инвестиционной составляющей по концессионному соглашению в размере </w:t>
            </w:r>
            <w:r w:rsidR="00155BBC" w:rsidRPr="00067B89">
              <w:rPr>
                <w:rFonts w:ascii="Times New Roman" w:hAnsi="Times New Roman" w:cs="Times New Roman"/>
                <w:b/>
              </w:rPr>
              <w:t>3</w:t>
            </w:r>
            <w:r w:rsidR="00155BBC" w:rsidRPr="00067B89">
              <w:rPr>
                <w:rFonts w:ascii="Times New Roman" w:hAnsi="Times New Roman" w:cs="Times New Roman"/>
                <w:b/>
                <w:lang w:val="en-US"/>
              </w:rPr>
              <w:t> </w:t>
            </w:r>
            <w:r w:rsidR="00155BBC" w:rsidRPr="00067B89">
              <w:rPr>
                <w:rFonts w:ascii="Times New Roman" w:hAnsi="Times New Roman" w:cs="Times New Roman"/>
                <w:b/>
              </w:rPr>
              <w:t>187 503,39 тыс. руб. (</w:t>
            </w:r>
            <w:r w:rsidR="00C413B7" w:rsidRPr="00067B89">
              <w:rPr>
                <w:rFonts w:ascii="Times New Roman" w:hAnsi="Times New Roman" w:cs="Times New Roman"/>
              </w:rPr>
              <w:t>без</w:t>
            </w:r>
            <w:r w:rsidR="00155BBC" w:rsidRPr="00067B89">
              <w:rPr>
                <w:rFonts w:ascii="Times New Roman" w:hAnsi="Times New Roman" w:cs="Times New Roman"/>
              </w:rPr>
              <w:t xml:space="preserve"> НДС в ценах соответствующих лет).</w:t>
            </w:r>
          </w:p>
          <w:p w14:paraId="45405A06" w14:textId="77777777" w:rsidR="00BA0BB8" w:rsidRPr="00067B89" w:rsidRDefault="00BA0BB8" w:rsidP="00B90AA5">
            <w:pPr>
              <w:pStyle w:val="ConsPlusNonformat"/>
              <w:spacing w:line="23" w:lineRule="atLeast"/>
              <w:ind w:left="720" w:right="57"/>
              <w:jc w:val="both"/>
              <w:rPr>
                <w:rFonts w:ascii="Times New Roman" w:hAnsi="Times New Roman" w:cs="Times New Roman"/>
                <w:sz w:val="22"/>
                <w:szCs w:val="22"/>
              </w:rPr>
            </w:pPr>
          </w:p>
          <w:p w14:paraId="50CA6BA6" w14:textId="19FB2C2F" w:rsidR="00BA0BB8" w:rsidRPr="00067B89" w:rsidRDefault="00BA0BB8" w:rsidP="00B90AA5">
            <w:pPr>
              <w:ind w:right="57"/>
              <w:jc w:val="both"/>
              <w:rPr>
                <w:rFonts w:ascii="Times New Roman" w:hAnsi="Times New Roman" w:cs="Times New Roman"/>
              </w:rPr>
            </w:pPr>
            <w:r w:rsidRPr="00067B89">
              <w:rPr>
                <w:rFonts w:ascii="Times New Roman" w:hAnsi="Times New Roman" w:cs="Times New Roman"/>
              </w:rPr>
              <w:t>Приложение 6 к предложению</w:t>
            </w:r>
            <w:r w:rsidR="00A53B16" w:rsidRPr="00067B89">
              <w:rPr>
                <w:rFonts w:ascii="Times New Roman" w:hAnsi="Times New Roman" w:cs="Times New Roman"/>
              </w:rPr>
              <w:t xml:space="preserve"> </w:t>
            </w:r>
            <w:r w:rsidRPr="00067B89">
              <w:rPr>
                <w:rFonts w:ascii="Times New Roman" w:hAnsi="Times New Roman" w:cs="Times New Roman"/>
              </w:rPr>
              <w:t>-</w:t>
            </w:r>
            <w:r w:rsidR="00A53B16" w:rsidRPr="00067B89">
              <w:rPr>
                <w:rFonts w:ascii="Times New Roman" w:hAnsi="Times New Roman" w:cs="Times New Roman"/>
              </w:rPr>
              <w:t xml:space="preserve"> </w:t>
            </w:r>
            <w:r w:rsidRPr="00067B89">
              <w:rPr>
                <w:rFonts w:ascii="Times New Roman" w:hAnsi="Times New Roman" w:cs="Times New Roman"/>
              </w:rPr>
              <w:t>«Расходы и источники финансирования на этапе использования (эксплуатации) объекта концессионного соглашения».</w:t>
            </w:r>
          </w:p>
          <w:p w14:paraId="3D70A1F3" w14:textId="0090A67C" w:rsidR="00BA0BB8" w:rsidRPr="00067B89" w:rsidRDefault="00BA0BB8" w:rsidP="00B90AA5">
            <w:pPr>
              <w:jc w:val="both"/>
              <w:rPr>
                <w:rFonts w:ascii="Times New Roman" w:hAnsi="Times New Roman" w:cs="Times New Roman"/>
                <w:b/>
                <w:szCs w:val="24"/>
              </w:rPr>
            </w:pPr>
            <w:r w:rsidRPr="00067B89">
              <w:rPr>
                <w:rFonts w:ascii="Times New Roman" w:hAnsi="Times New Roman" w:cs="Times New Roman"/>
              </w:rPr>
              <w:t>В данном приложении указана разбивка сумм по годам реализации концессионного соглашения.</w:t>
            </w:r>
          </w:p>
        </w:tc>
      </w:tr>
      <w:tr w:rsidR="00BA0BB8" w:rsidRPr="00067B89" w14:paraId="01CF7131" w14:textId="77777777" w:rsidTr="00B851E3">
        <w:tc>
          <w:tcPr>
            <w:tcW w:w="7280" w:type="dxa"/>
          </w:tcPr>
          <w:p w14:paraId="4F5A6D92" w14:textId="77777777" w:rsidR="00BA0BB8" w:rsidRPr="00067B89" w:rsidRDefault="00BA0BB8" w:rsidP="00BA0BB8">
            <w:pPr>
              <w:rPr>
                <w:rFonts w:ascii="Times New Roman" w:hAnsi="Times New Roman" w:cs="Times New Roman"/>
              </w:rPr>
            </w:pPr>
            <w:r w:rsidRPr="00067B89">
              <w:rPr>
                <w:rFonts w:ascii="Times New Roman" w:hAnsi="Times New Roman" w:cs="Times New Roman"/>
              </w:rPr>
              <w:lastRenderedPageBreak/>
              <w:t>13. Информация об использовании инновационных технологий при реализации проекта концессионного соглашения, в том числе при разработке проектной документации, на стадиях реконструкции и использования (эксплуатации) объекта концессионного соглашения</w:t>
            </w:r>
          </w:p>
        </w:tc>
        <w:tc>
          <w:tcPr>
            <w:tcW w:w="7280" w:type="dxa"/>
            <w:vAlign w:val="center"/>
          </w:tcPr>
          <w:p w14:paraId="5B2A536D" w14:textId="302D6AF7" w:rsidR="00BA0BB8" w:rsidRPr="00067B89" w:rsidRDefault="00BA0BB8" w:rsidP="00C00FD6">
            <w:pPr>
              <w:rPr>
                <w:rFonts w:ascii="Times New Roman" w:hAnsi="Times New Roman" w:cs="Times New Roman"/>
                <w:b/>
                <w:szCs w:val="24"/>
              </w:rPr>
            </w:pPr>
            <w:r w:rsidRPr="00067B89">
              <w:rPr>
                <w:rFonts w:ascii="Times New Roman" w:hAnsi="Times New Roman" w:cs="Times New Roman"/>
              </w:rPr>
              <w:t>Инновационные технологии не используются.</w:t>
            </w:r>
          </w:p>
        </w:tc>
      </w:tr>
    </w:tbl>
    <w:p w14:paraId="0E360A32" w14:textId="77777777" w:rsidR="008B742C" w:rsidRPr="00067B89" w:rsidRDefault="008B742C" w:rsidP="00C71CB9">
      <w:pPr>
        <w:spacing w:after="0" w:line="240" w:lineRule="auto"/>
      </w:pPr>
    </w:p>
    <w:p w14:paraId="353A3EBC" w14:textId="77777777" w:rsidR="00D63140" w:rsidRPr="00067B89" w:rsidRDefault="00D63140" w:rsidP="00D63140">
      <w:pPr>
        <w:widowControl w:val="0"/>
        <w:autoSpaceDE w:val="0"/>
        <w:autoSpaceDN w:val="0"/>
        <w:adjustRightInd w:val="0"/>
        <w:spacing w:after="0" w:line="240" w:lineRule="auto"/>
        <w:ind w:right="349"/>
        <w:rPr>
          <w:rFonts w:ascii="Times New Roman" w:eastAsiaTheme="minorEastAsia" w:hAnsi="Times New Roman" w:cs="Times New Roman"/>
          <w:b/>
          <w:sz w:val="24"/>
          <w:szCs w:val="24"/>
          <w:lang w:eastAsia="ru-RU"/>
        </w:rPr>
      </w:pPr>
      <w:r w:rsidRPr="00067B89">
        <w:rPr>
          <w:rFonts w:ascii="Times New Roman" w:eastAsiaTheme="minorEastAsia" w:hAnsi="Times New Roman" w:cs="Times New Roman"/>
          <w:b/>
          <w:sz w:val="24"/>
          <w:szCs w:val="24"/>
          <w:lang w:eastAsia="ru-RU"/>
        </w:rPr>
        <w:t xml:space="preserve">Приложения: </w:t>
      </w:r>
    </w:p>
    <w:p w14:paraId="1685773C" w14:textId="0A9E7BCC" w:rsidR="00D63140" w:rsidRPr="00067B89" w:rsidRDefault="00D63140" w:rsidP="00D63140">
      <w:pPr>
        <w:widowControl w:val="0"/>
        <w:numPr>
          <w:ilvl w:val="0"/>
          <w:numId w:val="16"/>
        </w:numPr>
        <w:autoSpaceDE w:val="0"/>
        <w:autoSpaceDN w:val="0"/>
        <w:adjustRightInd w:val="0"/>
        <w:spacing w:after="0" w:line="240" w:lineRule="auto"/>
        <w:ind w:right="349"/>
        <w:jc w:val="both"/>
        <w:rPr>
          <w:rFonts w:ascii="Times New Roman" w:eastAsiaTheme="minorEastAsia" w:hAnsi="Times New Roman" w:cs="Times New Roman"/>
          <w:sz w:val="24"/>
          <w:szCs w:val="24"/>
          <w:lang w:eastAsia="ru-RU"/>
        </w:rPr>
      </w:pPr>
      <w:bookmarkStart w:id="9" w:name="sub_11"/>
      <w:r w:rsidRPr="00067B89">
        <w:rPr>
          <w:rFonts w:ascii="Times New Roman" w:eastAsiaTheme="minorEastAsia" w:hAnsi="Times New Roman" w:cs="Times New Roman"/>
          <w:sz w:val="24"/>
          <w:szCs w:val="24"/>
          <w:lang w:eastAsia="ru-RU"/>
        </w:rPr>
        <w:t xml:space="preserve">Проект концессионного соглашения (с приложениями) на </w:t>
      </w:r>
      <w:r w:rsidR="006061DF" w:rsidRPr="00067B89">
        <w:rPr>
          <w:rFonts w:ascii="Times New Roman" w:eastAsiaTheme="minorEastAsia" w:hAnsi="Times New Roman" w:cs="Times New Roman"/>
          <w:sz w:val="24"/>
          <w:szCs w:val="24"/>
          <w:lang w:eastAsia="ru-RU"/>
        </w:rPr>
        <w:t>_______</w:t>
      </w:r>
      <w:r w:rsidRPr="00067B89">
        <w:rPr>
          <w:rFonts w:ascii="Times New Roman" w:eastAsiaTheme="minorEastAsia" w:hAnsi="Times New Roman" w:cs="Times New Roman"/>
          <w:sz w:val="24"/>
          <w:szCs w:val="24"/>
          <w:lang w:eastAsia="ru-RU"/>
        </w:rPr>
        <w:t xml:space="preserve"> листах.</w:t>
      </w:r>
    </w:p>
    <w:p w14:paraId="193BF079" w14:textId="61F896AB" w:rsidR="00D63140" w:rsidRPr="00067B89" w:rsidRDefault="006061DF" w:rsidP="00D63140">
      <w:pPr>
        <w:widowControl w:val="0"/>
        <w:numPr>
          <w:ilvl w:val="0"/>
          <w:numId w:val="16"/>
        </w:numPr>
        <w:autoSpaceDE w:val="0"/>
        <w:autoSpaceDN w:val="0"/>
        <w:adjustRightInd w:val="0"/>
        <w:spacing w:after="0" w:line="240" w:lineRule="auto"/>
        <w:ind w:right="349"/>
        <w:jc w:val="both"/>
        <w:rPr>
          <w:rFonts w:ascii="Times New Roman" w:eastAsiaTheme="minorEastAsia" w:hAnsi="Times New Roman" w:cs="Times New Roman"/>
          <w:sz w:val="24"/>
          <w:szCs w:val="24"/>
          <w:lang w:eastAsia="ru-RU"/>
        </w:rPr>
      </w:pPr>
      <w:r w:rsidRPr="00067B89">
        <w:rPr>
          <w:rFonts w:ascii="Times New Roman" w:hAnsi="Times New Roman" w:cs="Times New Roman"/>
        </w:rPr>
        <w:t xml:space="preserve">Информационная </w:t>
      </w:r>
      <w:r w:rsidR="00D63140" w:rsidRPr="00067B89">
        <w:rPr>
          <w:rFonts w:ascii="Times New Roman" w:eastAsiaTheme="minorEastAsia" w:hAnsi="Times New Roman" w:cs="Times New Roman"/>
          <w:sz w:val="24"/>
          <w:szCs w:val="24"/>
          <w:lang w:eastAsia="ru-RU"/>
        </w:rPr>
        <w:t xml:space="preserve">Выписка из ЕГРЮЛ </w:t>
      </w:r>
      <w:r w:rsidRPr="00067B89">
        <w:rPr>
          <w:rFonts w:ascii="Times New Roman" w:hAnsi="Times New Roman" w:cs="Times New Roman"/>
        </w:rPr>
        <w:t>ФНС РФ (сформирована в сервисе Контур. Фокус по состоянию на 31.08.2022 года)</w:t>
      </w:r>
      <w:r w:rsidR="00D63140" w:rsidRPr="00067B89">
        <w:rPr>
          <w:rFonts w:ascii="Times New Roman" w:eastAsiaTheme="minorEastAsia" w:hAnsi="Times New Roman" w:cs="Times New Roman"/>
          <w:sz w:val="24"/>
          <w:szCs w:val="24"/>
          <w:lang w:eastAsia="ru-RU"/>
        </w:rPr>
        <w:t xml:space="preserve"> на </w:t>
      </w:r>
      <w:r w:rsidRPr="00067B89">
        <w:rPr>
          <w:rFonts w:ascii="Times New Roman" w:eastAsiaTheme="minorEastAsia" w:hAnsi="Times New Roman" w:cs="Times New Roman"/>
          <w:sz w:val="24"/>
          <w:szCs w:val="24"/>
          <w:lang w:eastAsia="ru-RU"/>
        </w:rPr>
        <w:t>9</w:t>
      </w:r>
      <w:r w:rsidR="00D63140" w:rsidRPr="00067B89">
        <w:rPr>
          <w:rFonts w:ascii="Times New Roman" w:eastAsiaTheme="minorEastAsia" w:hAnsi="Times New Roman" w:cs="Times New Roman"/>
          <w:sz w:val="24"/>
          <w:szCs w:val="24"/>
          <w:lang w:eastAsia="ru-RU"/>
        </w:rPr>
        <w:t xml:space="preserve"> листах.</w:t>
      </w:r>
    </w:p>
    <w:p w14:paraId="2B8503DC" w14:textId="1814BB40" w:rsidR="00D63140" w:rsidRPr="00067B89" w:rsidRDefault="006061DF" w:rsidP="00D63140">
      <w:pPr>
        <w:widowControl w:val="0"/>
        <w:numPr>
          <w:ilvl w:val="0"/>
          <w:numId w:val="16"/>
        </w:numPr>
        <w:autoSpaceDE w:val="0"/>
        <w:autoSpaceDN w:val="0"/>
        <w:adjustRightInd w:val="0"/>
        <w:spacing w:after="0" w:line="240" w:lineRule="auto"/>
        <w:ind w:right="349"/>
        <w:jc w:val="both"/>
        <w:rPr>
          <w:rFonts w:ascii="Times New Roman" w:eastAsiaTheme="minorEastAsia" w:hAnsi="Times New Roman" w:cs="Times New Roman"/>
          <w:sz w:val="24"/>
          <w:szCs w:val="24"/>
          <w:lang w:eastAsia="ru-RU"/>
        </w:rPr>
      </w:pPr>
      <w:r w:rsidRPr="00067B89">
        <w:rPr>
          <w:rFonts w:ascii="Times New Roman" w:hAnsi="Times New Roman" w:cs="Times New Roman"/>
        </w:rPr>
        <w:t>Справки № 161122 и № 161123 от 01.01.2022 года, справки № 161121 и № 161124 от 01.08.2022 года от налогового органа</w:t>
      </w:r>
      <w:r w:rsidR="00D63140" w:rsidRPr="00067B89">
        <w:rPr>
          <w:rFonts w:ascii="Times New Roman" w:eastAsiaTheme="minorEastAsia" w:hAnsi="Times New Roman" w:cs="Times New Roman"/>
          <w:sz w:val="24"/>
          <w:szCs w:val="24"/>
          <w:lang w:eastAsia="ru-RU"/>
        </w:rPr>
        <w:t xml:space="preserve"> об отсутствии недоимки по налогам, сборам, задолженности по иным обязательным платежам в бюджеты бюджетной системы Российской Федерации.</w:t>
      </w:r>
    </w:p>
    <w:p w14:paraId="28F1E7B7" w14:textId="5E6A038B" w:rsidR="00D63140" w:rsidRPr="00067B89" w:rsidRDefault="00D63140" w:rsidP="00D63140">
      <w:pPr>
        <w:widowControl w:val="0"/>
        <w:numPr>
          <w:ilvl w:val="0"/>
          <w:numId w:val="16"/>
        </w:numPr>
        <w:autoSpaceDE w:val="0"/>
        <w:autoSpaceDN w:val="0"/>
        <w:adjustRightInd w:val="0"/>
        <w:spacing w:after="0" w:line="240" w:lineRule="auto"/>
        <w:ind w:right="349"/>
        <w:jc w:val="both"/>
        <w:rPr>
          <w:rFonts w:ascii="Times New Roman" w:eastAsiaTheme="minorEastAsia" w:hAnsi="Times New Roman" w:cs="Times New Roman"/>
          <w:sz w:val="24"/>
          <w:szCs w:val="24"/>
          <w:lang w:eastAsia="ru-RU"/>
        </w:rPr>
      </w:pPr>
      <w:r w:rsidRPr="00067B89">
        <w:rPr>
          <w:rFonts w:ascii="Times New Roman" w:eastAsiaTheme="minorEastAsia" w:hAnsi="Times New Roman" w:cs="Times New Roman"/>
          <w:sz w:val="24"/>
          <w:szCs w:val="24"/>
          <w:lang w:eastAsia="ru-RU"/>
        </w:rPr>
        <w:t xml:space="preserve">Справка кредитной организации </w:t>
      </w:r>
      <w:r w:rsidR="006061DF" w:rsidRPr="00067B89">
        <w:rPr>
          <w:rFonts w:ascii="Times New Roman" w:hAnsi="Times New Roman" w:cs="Times New Roman"/>
        </w:rPr>
        <w:t xml:space="preserve">№ СЗБ-80-01-исх./614 от 31.08.2022 г. </w:t>
      </w:r>
      <w:r w:rsidRPr="00067B89">
        <w:rPr>
          <w:rFonts w:ascii="Times New Roman" w:eastAsiaTheme="minorEastAsia" w:hAnsi="Times New Roman" w:cs="Times New Roman"/>
          <w:sz w:val="24"/>
          <w:szCs w:val="24"/>
          <w:lang w:eastAsia="ru-RU"/>
        </w:rPr>
        <w:t xml:space="preserve">о готовности финансировать проект мероприятий в отношении объектов теплоснабжения </w:t>
      </w:r>
      <w:proofErr w:type="spellStart"/>
      <w:r w:rsidR="001E3E20">
        <w:rPr>
          <w:rFonts w:ascii="Times New Roman" w:eastAsiaTheme="minorEastAsia" w:hAnsi="Times New Roman" w:cs="Times New Roman"/>
          <w:sz w:val="24"/>
          <w:szCs w:val="24"/>
          <w:lang w:eastAsia="ru-RU"/>
        </w:rPr>
        <w:t>гп</w:t>
      </w:r>
      <w:proofErr w:type="spellEnd"/>
      <w:r w:rsidRPr="00067B89">
        <w:rPr>
          <w:rFonts w:ascii="Times New Roman" w:eastAsiaTheme="minorEastAsia" w:hAnsi="Times New Roman" w:cs="Times New Roman"/>
          <w:sz w:val="24"/>
          <w:szCs w:val="24"/>
          <w:lang w:eastAsia="ru-RU"/>
        </w:rPr>
        <w:t xml:space="preserve">. </w:t>
      </w:r>
      <w:proofErr w:type="spellStart"/>
      <w:r w:rsidRPr="00067B89">
        <w:rPr>
          <w:rFonts w:ascii="Times New Roman" w:eastAsiaTheme="minorEastAsia" w:hAnsi="Times New Roman" w:cs="Times New Roman"/>
          <w:sz w:val="24"/>
          <w:szCs w:val="24"/>
          <w:lang w:eastAsia="ru-RU"/>
        </w:rPr>
        <w:t>Кузьмоловский</w:t>
      </w:r>
      <w:proofErr w:type="spellEnd"/>
      <w:r w:rsidRPr="00067B89">
        <w:rPr>
          <w:rFonts w:ascii="Times New Roman" w:eastAsiaTheme="minorEastAsia" w:hAnsi="Times New Roman" w:cs="Times New Roman"/>
          <w:sz w:val="24"/>
          <w:szCs w:val="24"/>
          <w:lang w:eastAsia="ru-RU"/>
        </w:rPr>
        <w:t xml:space="preserve"> Всеволожского муниципального района Ленинградской области, планируемого к реализации концессионером ООО «ГТМ-</w:t>
      </w:r>
      <w:proofErr w:type="spellStart"/>
      <w:r w:rsidRPr="00067B89">
        <w:rPr>
          <w:rFonts w:ascii="Times New Roman" w:eastAsiaTheme="minorEastAsia" w:hAnsi="Times New Roman" w:cs="Times New Roman"/>
          <w:sz w:val="24"/>
          <w:szCs w:val="24"/>
          <w:lang w:eastAsia="ru-RU"/>
        </w:rPr>
        <w:t>Теплосервис</w:t>
      </w:r>
      <w:proofErr w:type="spellEnd"/>
      <w:r w:rsidRPr="00067B89">
        <w:rPr>
          <w:rFonts w:ascii="Times New Roman" w:eastAsiaTheme="minorEastAsia" w:hAnsi="Times New Roman" w:cs="Times New Roman"/>
          <w:sz w:val="24"/>
          <w:szCs w:val="24"/>
          <w:lang w:eastAsia="ru-RU"/>
        </w:rPr>
        <w:t>».</w:t>
      </w:r>
    </w:p>
    <w:p w14:paraId="63531452" w14:textId="77777777" w:rsidR="00D63140" w:rsidRPr="00067B89" w:rsidRDefault="00D63140" w:rsidP="00D63140">
      <w:pPr>
        <w:widowControl w:val="0"/>
        <w:autoSpaceDE w:val="0"/>
        <w:autoSpaceDN w:val="0"/>
        <w:adjustRightInd w:val="0"/>
        <w:spacing w:after="0" w:line="240" w:lineRule="auto"/>
        <w:ind w:right="349" w:firstLine="709"/>
        <w:jc w:val="both"/>
        <w:rPr>
          <w:rFonts w:ascii="Times New Roman" w:eastAsiaTheme="minorEastAsia" w:hAnsi="Times New Roman" w:cs="Times New Roman"/>
          <w:sz w:val="24"/>
          <w:szCs w:val="24"/>
          <w:lang w:eastAsia="ru-RU"/>
        </w:rPr>
      </w:pPr>
      <w:r w:rsidRPr="00067B89">
        <w:rPr>
          <w:rFonts w:ascii="Times New Roman" w:eastAsiaTheme="minorEastAsia" w:hAnsi="Times New Roman" w:cs="Times New Roman"/>
          <w:sz w:val="24"/>
          <w:szCs w:val="24"/>
          <w:lang w:eastAsia="ru-RU"/>
        </w:rPr>
        <w:t>5. Расходы и источники финансирования на этапе создания и (или) реконструкции объекта концессионного соглашения.</w:t>
      </w:r>
    </w:p>
    <w:p w14:paraId="053F7A84" w14:textId="77777777" w:rsidR="00D63140" w:rsidRPr="00067B89" w:rsidRDefault="00D63140" w:rsidP="00D63140">
      <w:pPr>
        <w:widowControl w:val="0"/>
        <w:autoSpaceDE w:val="0"/>
        <w:autoSpaceDN w:val="0"/>
        <w:adjustRightInd w:val="0"/>
        <w:spacing w:after="0" w:line="240" w:lineRule="auto"/>
        <w:ind w:right="349" w:firstLine="709"/>
        <w:jc w:val="both"/>
        <w:rPr>
          <w:rFonts w:ascii="Times New Roman" w:eastAsiaTheme="minorEastAsia" w:hAnsi="Times New Roman" w:cs="Times New Roman"/>
          <w:sz w:val="24"/>
          <w:szCs w:val="24"/>
          <w:lang w:eastAsia="ru-RU"/>
        </w:rPr>
      </w:pPr>
      <w:r w:rsidRPr="00067B89">
        <w:rPr>
          <w:rFonts w:ascii="Times New Roman" w:eastAsiaTheme="minorEastAsia" w:hAnsi="Times New Roman" w:cs="Times New Roman"/>
          <w:sz w:val="24"/>
          <w:szCs w:val="24"/>
          <w:lang w:eastAsia="ru-RU"/>
        </w:rPr>
        <w:t>6. Расходы и источники финансирования на этапе использования (эксплуатации) объекта концессионного соглашения.</w:t>
      </w:r>
    </w:p>
    <w:bookmarkEnd w:id="9"/>
    <w:p w14:paraId="6F4BBC91" w14:textId="77777777" w:rsidR="00D63140" w:rsidRPr="00067B89" w:rsidRDefault="00D63140" w:rsidP="00D63140">
      <w:pPr>
        <w:widowControl w:val="0"/>
        <w:autoSpaceDE w:val="0"/>
        <w:autoSpaceDN w:val="0"/>
        <w:adjustRightInd w:val="0"/>
        <w:spacing w:after="0" w:line="240" w:lineRule="auto"/>
        <w:ind w:right="349"/>
        <w:jc w:val="both"/>
        <w:rPr>
          <w:rFonts w:ascii="Times New Roman" w:eastAsiaTheme="minorEastAsia" w:hAnsi="Times New Roman" w:cs="Times New Roman"/>
          <w:sz w:val="24"/>
          <w:szCs w:val="24"/>
          <w:lang w:eastAsia="ru-RU"/>
        </w:rPr>
      </w:pPr>
    </w:p>
    <w:p w14:paraId="10FFFEFD" w14:textId="77777777" w:rsidR="00836FE6" w:rsidRPr="00067B89" w:rsidRDefault="00836FE6" w:rsidP="00D63140">
      <w:pPr>
        <w:widowControl w:val="0"/>
        <w:autoSpaceDE w:val="0"/>
        <w:autoSpaceDN w:val="0"/>
        <w:adjustRightInd w:val="0"/>
        <w:spacing w:after="0" w:line="240" w:lineRule="auto"/>
        <w:ind w:right="349"/>
        <w:jc w:val="both"/>
        <w:rPr>
          <w:rFonts w:ascii="Times New Roman" w:eastAsiaTheme="minorEastAsia" w:hAnsi="Times New Roman" w:cs="Times New Roman"/>
          <w:sz w:val="24"/>
          <w:szCs w:val="24"/>
          <w:lang w:eastAsia="ru-RU"/>
        </w:rPr>
      </w:pPr>
    </w:p>
    <w:p w14:paraId="2E31FCEB" w14:textId="77777777" w:rsidR="00D63140" w:rsidRPr="00067B89" w:rsidRDefault="00D63140" w:rsidP="00D63140">
      <w:pPr>
        <w:widowControl w:val="0"/>
        <w:autoSpaceDE w:val="0"/>
        <w:autoSpaceDN w:val="0"/>
        <w:adjustRightInd w:val="0"/>
        <w:spacing w:after="0" w:line="240" w:lineRule="auto"/>
        <w:ind w:left="284" w:right="349" w:hanging="284"/>
        <w:jc w:val="both"/>
        <w:rPr>
          <w:rFonts w:ascii="Times New Roman" w:eastAsiaTheme="minorEastAsia" w:hAnsi="Times New Roman" w:cs="Times New Roman"/>
          <w:sz w:val="24"/>
          <w:szCs w:val="24"/>
          <w:lang w:eastAsia="ru-RU"/>
        </w:rPr>
      </w:pPr>
      <w:r w:rsidRPr="00067B89">
        <w:rPr>
          <w:rFonts w:ascii="Times New Roman" w:eastAsiaTheme="minorEastAsia" w:hAnsi="Times New Roman" w:cs="Times New Roman"/>
          <w:sz w:val="24"/>
          <w:szCs w:val="24"/>
          <w:lang w:eastAsia="ru-RU"/>
        </w:rPr>
        <w:t>Генеральный директор</w:t>
      </w:r>
    </w:p>
    <w:p w14:paraId="4EC090FF" w14:textId="71B57F25" w:rsidR="00D63140" w:rsidRPr="00067B89" w:rsidRDefault="00D63140" w:rsidP="00D63140">
      <w:pPr>
        <w:widowControl w:val="0"/>
        <w:autoSpaceDE w:val="0"/>
        <w:autoSpaceDN w:val="0"/>
        <w:adjustRightInd w:val="0"/>
        <w:spacing w:after="0" w:line="240" w:lineRule="auto"/>
        <w:ind w:left="284" w:right="349" w:hanging="284"/>
        <w:jc w:val="both"/>
        <w:rPr>
          <w:rFonts w:ascii="Times New Roman" w:eastAsiaTheme="minorEastAsia" w:hAnsi="Times New Roman" w:cs="Times New Roman"/>
          <w:sz w:val="24"/>
          <w:szCs w:val="24"/>
          <w:lang w:eastAsia="ru-RU"/>
        </w:rPr>
      </w:pPr>
      <w:r w:rsidRPr="00067B89">
        <w:rPr>
          <w:rFonts w:ascii="Times New Roman" w:eastAsiaTheme="minorEastAsia" w:hAnsi="Times New Roman" w:cs="Times New Roman"/>
          <w:sz w:val="24"/>
          <w:szCs w:val="24"/>
          <w:lang w:eastAsia="ru-RU"/>
        </w:rPr>
        <w:t>ООО «</w:t>
      </w:r>
      <w:r w:rsidR="00BA0BB8" w:rsidRPr="00067B89">
        <w:rPr>
          <w:rFonts w:ascii="Times New Roman" w:eastAsiaTheme="minorEastAsia" w:hAnsi="Times New Roman" w:cs="Times New Roman"/>
          <w:sz w:val="24"/>
          <w:szCs w:val="24"/>
          <w:lang w:eastAsia="ru-RU"/>
        </w:rPr>
        <w:t>ГТМ-</w:t>
      </w:r>
      <w:proofErr w:type="spellStart"/>
      <w:r w:rsidRPr="00067B89">
        <w:rPr>
          <w:rFonts w:ascii="Times New Roman" w:eastAsiaTheme="minorEastAsia" w:hAnsi="Times New Roman" w:cs="Times New Roman"/>
          <w:sz w:val="24"/>
          <w:szCs w:val="24"/>
          <w:lang w:eastAsia="ru-RU"/>
        </w:rPr>
        <w:t>Теплосервис</w:t>
      </w:r>
      <w:proofErr w:type="spellEnd"/>
      <w:r w:rsidRPr="00067B89">
        <w:rPr>
          <w:rFonts w:ascii="Times New Roman" w:eastAsiaTheme="minorEastAsia" w:hAnsi="Times New Roman" w:cs="Times New Roman"/>
          <w:sz w:val="24"/>
          <w:szCs w:val="24"/>
          <w:lang w:eastAsia="ru-RU"/>
        </w:rPr>
        <w:t>»</w:t>
      </w:r>
      <w:r w:rsidRPr="00067B89">
        <w:rPr>
          <w:rFonts w:ascii="Times New Roman" w:eastAsiaTheme="minorEastAsia" w:hAnsi="Times New Roman" w:cs="Times New Roman"/>
          <w:sz w:val="24"/>
          <w:szCs w:val="24"/>
          <w:lang w:eastAsia="ru-RU"/>
        </w:rPr>
        <w:tab/>
      </w:r>
      <w:r w:rsidRPr="00067B89">
        <w:rPr>
          <w:rFonts w:ascii="Times New Roman" w:eastAsiaTheme="minorEastAsia" w:hAnsi="Times New Roman" w:cs="Times New Roman"/>
          <w:sz w:val="24"/>
          <w:szCs w:val="24"/>
          <w:lang w:eastAsia="ru-RU"/>
        </w:rPr>
        <w:tab/>
      </w:r>
      <w:r w:rsidRPr="00067B89">
        <w:rPr>
          <w:rFonts w:ascii="Times New Roman" w:eastAsiaTheme="minorEastAsia" w:hAnsi="Times New Roman" w:cs="Times New Roman"/>
          <w:sz w:val="24"/>
          <w:szCs w:val="24"/>
          <w:lang w:eastAsia="ru-RU"/>
        </w:rPr>
        <w:tab/>
      </w:r>
      <w:r w:rsidRPr="00067B89">
        <w:rPr>
          <w:rFonts w:ascii="Times New Roman" w:eastAsiaTheme="minorEastAsia" w:hAnsi="Times New Roman" w:cs="Times New Roman"/>
          <w:sz w:val="24"/>
          <w:szCs w:val="24"/>
          <w:lang w:eastAsia="ru-RU"/>
        </w:rPr>
        <w:tab/>
      </w:r>
      <w:r w:rsidRPr="00067B89">
        <w:rPr>
          <w:rFonts w:ascii="Times New Roman" w:eastAsiaTheme="minorEastAsia" w:hAnsi="Times New Roman" w:cs="Times New Roman"/>
          <w:sz w:val="24"/>
          <w:szCs w:val="24"/>
          <w:lang w:eastAsia="ru-RU"/>
        </w:rPr>
        <w:tab/>
      </w:r>
      <w:r w:rsidRPr="00067B89">
        <w:rPr>
          <w:rFonts w:ascii="Times New Roman" w:eastAsiaTheme="minorEastAsia" w:hAnsi="Times New Roman" w:cs="Times New Roman"/>
          <w:sz w:val="24"/>
          <w:szCs w:val="24"/>
          <w:lang w:eastAsia="ru-RU"/>
        </w:rPr>
        <w:tab/>
      </w:r>
      <w:r w:rsidRPr="00067B89">
        <w:rPr>
          <w:rFonts w:ascii="Times New Roman" w:eastAsiaTheme="minorEastAsia" w:hAnsi="Times New Roman" w:cs="Times New Roman"/>
          <w:sz w:val="24"/>
          <w:szCs w:val="24"/>
          <w:lang w:eastAsia="ru-RU"/>
        </w:rPr>
        <w:tab/>
      </w:r>
      <w:r w:rsidRPr="00067B89">
        <w:rPr>
          <w:rFonts w:ascii="Times New Roman" w:eastAsiaTheme="minorEastAsia" w:hAnsi="Times New Roman" w:cs="Times New Roman"/>
          <w:sz w:val="24"/>
          <w:szCs w:val="24"/>
          <w:lang w:eastAsia="ru-RU"/>
        </w:rPr>
        <w:tab/>
      </w:r>
      <w:r w:rsidRPr="00067B89">
        <w:rPr>
          <w:rFonts w:ascii="Times New Roman" w:eastAsiaTheme="minorEastAsia" w:hAnsi="Times New Roman" w:cs="Times New Roman"/>
          <w:sz w:val="24"/>
          <w:szCs w:val="24"/>
          <w:lang w:eastAsia="ru-RU"/>
        </w:rPr>
        <w:tab/>
        <w:t xml:space="preserve">С.В. Никоненко </w:t>
      </w:r>
    </w:p>
    <w:p w14:paraId="4FF64176" w14:textId="0FF4DE1F" w:rsidR="00D63140" w:rsidRDefault="00D63140" w:rsidP="00C71CB9">
      <w:pPr>
        <w:widowControl w:val="0"/>
        <w:autoSpaceDE w:val="0"/>
        <w:autoSpaceDN w:val="0"/>
        <w:adjustRightInd w:val="0"/>
        <w:spacing w:after="0" w:line="240" w:lineRule="auto"/>
        <w:ind w:left="284" w:right="349" w:hanging="284"/>
        <w:jc w:val="both"/>
      </w:pPr>
      <w:proofErr w:type="spellStart"/>
      <w:r w:rsidRPr="00067B89">
        <w:rPr>
          <w:rFonts w:ascii="Times New Roman" w:eastAsiaTheme="minorEastAsia" w:hAnsi="Times New Roman" w:cs="Times New Roman"/>
          <w:sz w:val="24"/>
          <w:szCs w:val="24"/>
          <w:lang w:eastAsia="ru-RU"/>
        </w:rPr>
        <w:t>м.п</w:t>
      </w:r>
      <w:proofErr w:type="spellEnd"/>
      <w:r w:rsidRPr="00067B89">
        <w:rPr>
          <w:rFonts w:ascii="Times New Roman" w:eastAsiaTheme="minorEastAsia" w:hAnsi="Times New Roman" w:cs="Times New Roman"/>
          <w:sz w:val="24"/>
          <w:szCs w:val="24"/>
          <w:lang w:eastAsia="ru-RU"/>
        </w:rPr>
        <w:t>.</w:t>
      </w:r>
    </w:p>
    <w:sectPr w:rsidR="00D63140" w:rsidSect="000214A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B0494"/>
    <w:multiLevelType w:val="hybridMultilevel"/>
    <w:tmpl w:val="82F8F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B1A7208"/>
    <w:multiLevelType w:val="hybridMultilevel"/>
    <w:tmpl w:val="D9F2B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E380C2D"/>
    <w:multiLevelType w:val="hybridMultilevel"/>
    <w:tmpl w:val="FADEC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BA7E16"/>
    <w:multiLevelType w:val="hybridMultilevel"/>
    <w:tmpl w:val="A6EE8A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57735A"/>
    <w:multiLevelType w:val="hybridMultilevel"/>
    <w:tmpl w:val="408CC9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793B8A"/>
    <w:multiLevelType w:val="hybridMultilevel"/>
    <w:tmpl w:val="962C9B40"/>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6" w15:restartNumberingAfterBreak="0">
    <w:nsid w:val="3168177A"/>
    <w:multiLevelType w:val="multilevel"/>
    <w:tmpl w:val="FE524ADA"/>
    <w:lvl w:ilvl="0">
      <w:start w:val="1"/>
      <w:numFmt w:val="decimal"/>
      <w:lvlText w:val="%1"/>
      <w:lvlJc w:val="left"/>
      <w:pPr>
        <w:tabs>
          <w:tab w:val="num" w:pos="360"/>
        </w:tabs>
        <w:ind w:left="284" w:hanging="284"/>
      </w:pPr>
      <w:rPr>
        <w:rFonts w:hint="default"/>
      </w:rPr>
    </w:lvl>
    <w:lvl w:ilvl="1">
      <w:start w:val="1"/>
      <w:numFmt w:val="decimal"/>
      <w:pStyle w:val="2"/>
      <w:lvlText w:val="%1.%2"/>
      <w:lvlJc w:val="left"/>
      <w:pPr>
        <w:tabs>
          <w:tab w:val="num" w:pos="1287"/>
        </w:tabs>
        <w:ind w:left="851" w:hanging="284"/>
      </w:pPr>
      <w:rPr>
        <w:rFonts w:hint="default"/>
      </w:rPr>
    </w:lvl>
    <w:lvl w:ilvl="2">
      <w:start w:val="1"/>
      <w:numFmt w:val="decimal"/>
      <w:pStyle w:val="3"/>
      <w:lvlText w:val="%1.%2.%3"/>
      <w:lvlJc w:val="left"/>
      <w:pPr>
        <w:tabs>
          <w:tab w:val="num" w:pos="1571"/>
        </w:tabs>
        <w:ind w:left="1134" w:hanging="28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357E6BD8"/>
    <w:multiLevelType w:val="hybridMultilevel"/>
    <w:tmpl w:val="47A28C9C"/>
    <w:lvl w:ilvl="0" w:tplc="A0DED682">
      <w:start w:val="1"/>
      <w:numFmt w:val="decimal"/>
      <w:suff w:val="space"/>
      <w:lvlText w:val="%1."/>
      <w:lvlJc w:val="left"/>
      <w:pPr>
        <w:ind w:firstLine="680"/>
      </w:pPr>
      <w:rPr>
        <w:rFonts w:ascii="Times New Roman" w:eastAsiaTheme="minorEastAsia"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B1140FD"/>
    <w:multiLevelType w:val="hybridMultilevel"/>
    <w:tmpl w:val="F4F4EFC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3F1C6050"/>
    <w:multiLevelType w:val="hybridMultilevel"/>
    <w:tmpl w:val="FADEC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881D9A"/>
    <w:multiLevelType w:val="hybridMultilevel"/>
    <w:tmpl w:val="A2CCDD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45BF621F"/>
    <w:multiLevelType w:val="hybridMultilevel"/>
    <w:tmpl w:val="09569F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B07609"/>
    <w:multiLevelType w:val="hybridMultilevel"/>
    <w:tmpl w:val="2DD0E3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488B5339"/>
    <w:multiLevelType w:val="hybridMultilevel"/>
    <w:tmpl w:val="E82CA12A"/>
    <w:lvl w:ilvl="0" w:tplc="04190001">
      <w:start w:val="1"/>
      <w:numFmt w:val="bullet"/>
      <w:lvlText w:val=""/>
      <w:lvlJc w:val="left"/>
      <w:pPr>
        <w:ind w:left="1485" w:hanging="360"/>
      </w:pPr>
      <w:rPr>
        <w:rFonts w:ascii="Symbol" w:hAnsi="Symbol"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4" w15:restartNumberingAfterBreak="0">
    <w:nsid w:val="5E0D6CBD"/>
    <w:multiLevelType w:val="hybridMultilevel"/>
    <w:tmpl w:val="FADEC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89650B"/>
    <w:multiLevelType w:val="hybridMultilevel"/>
    <w:tmpl w:val="24FE7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3C477C3"/>
    <w:multiLevelType w:val="hybridMultilevel"/>
    <w:tmpl w:val="6E287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EE61648"/>
    <w:multiLevelType w:val="hybridMultilevel"/>
    <w:tmpl w:val="FADEC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91780010">
    <w:abstractNumId w:val="17"/>
  </w:num>
  <w:num w:numId="2" w16cid:durableId="1648894961">
    <w:abstractNumId w:val="6"/>
  </w:num>
  <w:num w:numId="3" w16cid:durableId="1271552251">
    <w:abstractNumId w:val="9"/>
  </w:num>
  <w:num w:numId="4" w16cid:durableId="589657493">
    <w:abstractNumId w:val="15"/>
  </w:num>
  <w:num w:numId="5" w16cid:durableId="583539954">
    <w:abstractNumId w:val="12"/>
  </w:num>
  <w:num w:numId="6" w16cid:durableId="338627702">
    <w:abstractNumId w:val="16"/>
  </w:num>
  <w:num w:numId="7" w16cid:durableId="805392898">
    <w:abstractNumId w:val="2"/>
  </w:num>
  <w:num w:numId="8" w16cid:durableId="459687902">
    <w:abstractNumId w:val="14"/>
  </w:num>
  <w:num w:numId="9" w16cid:durableId="432282472">
    <w:abstractNumId w:val="10"/>
  </w:num>
  <w:num w:numId="10" w16cid:durableId="312872022">
    <w:abstractNumId w:val="11"/>
  </w:num>
  <w:num w:numId="11" w16cid:durableId="324892901">
    <w:abstractNumId w:val="3"/>
  </w:num>
  <w:num w:numId="12" w16cid:durableId="1490171614">
    <w:abstractNumId w:val="8"/>
  </w:num>
  <w:num w:numId="13" w16cid:durableId="1380545846">
    <w:abstractNumId w:val="0"/>
  </w:num>
  <w:num w:numId="14" w16cid:durableId="538736719">
    <w:abstractNumId w:val="5"/>
  </w:num>
  <w:num w:numId="15" w16cid:durableId="591011199">
    <w:abstractNumId w:val="13"/>
  </w:num>
  <w:num w:numId="16" w16cid:durableId="2014146517">
    <w:abstractNumId w:val="7"/>
  </w:num>
  <w:num w:numId="17" w16cid:durableId="680283663">
    <w:abstractNumId w:val="4"/>
  </w:num>
  <w:num w:numId="18" w16cid:durableId="1689523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4AB"/>
    <w:rsid w:val="000214AB"/>
    <w:rsid w:val="00033AF3"/>
    <w:rsid w:val="00067B89"/>
    <w:rsid w:val="000805D8"/>
    <w:rsid w:val="000A6ADA"/>
    <w:rsid w:val="000F527F"/>
    <w:rsid w:val="00133052"/>
    <w:rsid w:val="001429C6"/>
    <w:rsid w:val="00142AC5"/>
    <w:rsid w:val="00155BBC"/>
    <w:rsid w:val="001B7333"/>
    <w:rsid w:val="001C4FEF"/>
    <w:rsid w:val="001E3E20"/>
    <w:rsid w:val="00253203"/>
    <w:rsid w:val="00253ADB"/>
    <w:rsid w:val="00256DC3"/>
    <w:rsid w:val="002643C9"/>
    <w:rsid w:val="002661FE"/>
    <w:rsid w:val="00271B3F"/>
    <w:rsid w:val="002A1BC3"/>
    <w:rsid w:val="002A5A45"/>
    <w:rsid w:val="002B5DB3"/>
    <w:rsid w:val="00355737"/>
    <w:rsid w:val="00396CA6"/>
    <w:rsid w:val="003D37FF"/>
    <w:rsid w:val="004877B0"/>
    <w:rsid w:val="004C57F1"/>
    <w:rsid w:val="0059217A"/>
    <w:rsid w:val="005F1FDB"/>
    <w:rsid w:val="006061DF"/>
    <w:rsid w:val="00635E47"/>
    <w:rsid w:val="00645056"/>
    <w:rsid w:val="0066205F"/>
    <w:rsid w:val="006B3DF9"/>
    <w:rsid w:val="00755C3A"/>
    <w:rsid w:val="007A0074"/>
    <w:rsid w:val="007A246B"/>
    <w:rsid w:val="007B5D61"/>
    <w:rsid w:val="007C615D"/>
    <w:rsid w:val="00836FE6"/>
    <w:rsid w:val="00890335"/>
    <w:rsid w:val="008B742C"/>
    <w:rsid w:val="008E7533"/>
    <w:rsid w:val="008F38F2"/>
    <w:rsid w:val="00946027"/>
    <w:rsid w:val="00951A0E"/>
    <w:rsid w:val="00956F1E"/>
    <w:rsid w:val="0097251E"/>
    <w:rsid w:val="009C45D4"/>
    <w:rsid w:val="00A53B16"/>
    <w:rsid w:val="00AB7F44"/>
    <w:rsid w:val="00AD34A3"/>
    <w:rsid w:val="00B5236F"/>
    <w:rsid w:val="00B851E3"/>
    <w:rsid w:val="00B90AA5"/>
    <w:rsid w:val="00BA0BB8"/>
    <w:rsid w:val="00BC320B"/>
    <w:rsid w:val="00BE3743"/>
    <w:rsid w:val="00BE37BB"/>
    <w:rsid w:val="00C00FD6"/>
    <w:rsid w:val="00C23344"/>
    <w:rsid w:val="00C413B7"/>
    <w:rsid w:val="00C47B38"/>
    <w:rsid w:val="00C71CB9"/>
    <w:rsid w:val="00CA1C78"/>
    <w:rsid w:val="00CF659C"/>
    <w:rsid w:val="00D038A5"/>
    <w:rsid w:val="00D16B34"/>
    <w:rsid w:val="00D23D39"/>
    <w:rsid w:val="00D63140"/>
    <w:rsid w:val="00DB3E45"/>
    <w:rsid w:val="00DB3FF6"/>
    <w:rsid w:val="00E054B4"/>
    <w:rsid w:val="00E25B8B"/>
    <w:rsid w:val="00EB1F95"/>
    <w:rsid w:val="00EF0E80"/>
    <w:rsid w:val="00F01B39"/>
    <w:rsid w:val="00F05CB5"/>
    <w:rsid w:val="00F133B4"/>
    <w:rsid w:val="00F63AF3"/>
    <w:rsid w:val="00F93C47"/>
    <w:rsid w:val="00FE4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5B2D"/>
  <w15:docId w15:val="{39093E1F-3084-4A17-BE36-33EFDFDB5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0214AB"/>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paragraph" w:styleId="2">
    <w:name w:val="heading 2"/>
    <w:basedOn w:val="a"/>
    <w:next w:val="a"/>
    <w:link w:val="20"/>
    <w:uiPriority w:val="1"/>
    <w:qFormat/>
    <w:rsid w:val="00F93C47"/>
    <w:pPr>
      <w:keepNext/>
      <w:keepLines/>
      <w:pageBreakBefore/>
      <w:numPr>
        <w:ilvl w:val="1"/>
        <w:numId w:val="2"/>
      </w:numPr>
      <w:spacing w:before="120" w:after="60" w:line="360" w:lineRule="auto"/>
      <w:jc w:val="both"/>
      <w:outlineLvl w:val="1"/>
    </w:pPr>
    <w:rPr>
      <w:rFonts w:ascii="Arial" w:eastAsia="Times New Roman" w:hAnsi="Arial" w:cs="Times New Roman"/>
      <w:b/>
      <w:sz w:val="28"/>
      <w:szCs w:val="20"/>
      <w:lang w:eastAsia="ru-RU"/>
    </w:rPr>
  </w:style>
  <w:style w:type="paragraph" w:styleId="3">
    <w:name w:val="heading 3"/>
    <w:basedOn w:val="a"/>
    <w:next w:val="a"/>
    <w:link w:val="30"/>
    <w:uiPriority w:val="1"/>
    <w:qFormat/>
    <w:rsid w:val="00F93C47"/>
    <w:pPr>
      <w:keepNext/>
      <w:keepLines/>
      <w:numPr>
        <w:ilvl w:val="2"/>
        <w:numId w:val="2"/>
      </w:numPr>
      <w:tabs>
        <w:tab w:val="left" w:pos="851"/>
      </w:tabs>
      <w:spacing w:before="60" w:after="60" w:line="360" w:lineRule="auto"/>
      <w:jc w:val="both"/>
      <w:outlineLvl w:val="2"/>
    </w:pPr>
    <w:rPr>
      <w:rFonts w:ascii="Arial" w:eastAsia="Times New Roman" w:hAnsi="Arial" w:cs="Times New Roman"/>
      <w:b/>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214AB"/>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0214AB"/>
    <w:rPr>
      <w:b/>
      <w:bCs/>
      <w:color w:val="26282F"/>
    </w:rPr>
  </w:style>
  <w:style w:type="character" w:customStyle="1" w:styleId="a4">
    <w:name w:val="Гипертекстовая ссылка"/>
    <w:basedOn w:val="a3"/>
    <w:uiPriority w:val="99"/>
    <w:rsid w:val="000214AB"/>
    <w:rPr>
      <w:b w:val="0"/>
      <w:bCs w:val="0"/>
      <w:color w:val="106BBE"/>
    </w:rPr>
  </w:style>
  <w:style w:type="paragraph" w:customStyle="1" w:styleId="a5">
    <w:name w:val="Нормальный (таблица)"/>
    <w:basedOn w:val="a"/>
    <w:next w:val="a"/>
    <w:uiPriority w:val="99"/>
    <w:rsid w:val="000214AB"/>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table" w:styleId="a6">
    <w:name w:val="Table Grid"/>
    <w:basedOn w:val="a1"/>
    <w:uiPriority w:val="39"/>
    <w:rsid w:val="008B7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СТ"/>
    <w:basedOn w:val="a"/>
    <w:link w:val="a8"/>
    <w:uiPriority w:val="34"/>
    <w:qFormat/>
    <w:rsid w:val="00F93C47"/>
    <w:pPr>
      <w:ind w:left="720"/>
      <w:contextualSpacing/>
    </w:pPr>
  </w:style>
  <w:style w:type="character" w:customStyle="1" w:styleId="20">
    <w:name w:val="Заголовок 2 Знак"/>
    <w:basedOn w:val="a0"/>
    <w:link w:val="2"/>
    <w:uiPriority w:val="1"/>
    <w:rsid w:val="00F93C47"/>
    <w:rPr>
      <w:rFonts w:ascii="Arial" w:eastAsia="Times New Roman" w:hAnsi="Arial" w:cs="Times New Roman"/>
      <w:b/>
      <w:sz w:val="28"/>
      <w:szCs w:val="20"/>
      <w:lang w:eastAsia="ru-RU"/>
    </w:rPr>
  </w:style>
  <w:style w:type="character" w:customStyle="1" w:styleId="30">
    <w:name w:val="Заголовок 3 Знак"/>
    <w:basedOn w:val="a0"/>
    <w:link w:val="3"/>
    <w:uiPriority w:val="1"/>
    <w:rsid w:val="00F93C47"/>
    <w:rPr>
      <w:rFonts w:ascii="Arial" w:eastAsia="Times New Roman" w:hAnsi="Arial" w:cs="Times New Roman"/>
      <w:b/>
      <w:sz w:val="26"/>
      <w:szCs w:val="20"/>
      <w:lang w:eastAsia="ru-RU"/>
    </w:rPr>
  </w:style>
  <w:style w:type="character" w:customStyle="1" w:styleId="a8">
    <w:name w:val="Абзац списка Знак"/>
    <w:aliases w:val="СТ Знак"/>
    <w:basedOn w:val="a0"/>
    <w:link w:val="a7"/>
    <w:uiPriority w:val="34"/>
    <w:rsid w:val="00F93C47"/>
  </w:style>
  <w:style w:type="paragraph" w:styleId="31">
    <w:name w:val="Body Text 3"/>
    <w:basedOn w:val="a"/>
    <w:link w:val="32"/>
    <w:rsid w:val="002A1BC3"/>
    <w:pPr>
      <w:spacing w:after="120" w:line="240" w:lineRule="auto"/>
    </w:pPr>
    <w:rPr>
      <w:rFonts w:ascii="Arial" w:eastAsia="Times New Roman" w:hAnsi="Arial" w:cs="Times New Roman"/>
      <w:szCs w:val="20"/>
      <w:lang w:eastAsia="ru-RU"/>
    </w:rPr>
  </w:style>
  <w:style w:type="character" w:customStyle="1" w:styleId="32">
    <w:name w:val="Основной текст 3 Знак"/>
    <w:basedOn w:val="a0"/>
    <w:link w:val="31"/>
    <w:rsid w:val="002A1BC3"/>
    <w:rPr>
      <w:rFonts w:ascii="Arial" w:eastAsia="Times New Roman" w:hAnsi="Arial" w:cs="Times New Roman"/>
      <w:szCs w:val="20"/>
      <w:lang w:eastAsia="ru-RU"/>
    </w:rPr>
  </w:style>
  <w:style w:type="paragraph" w:customStyle="1" w:styleId="ConsPlusNonformat">
    <w:name w:val="ConsPlusNonformat"/>
    <w:qFormat/>
    <w:rsid w:val="00B851E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vo.garant.ru/document?id=12041176&amp;sub=101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1456</Words>
  <Characters>8303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dyachenko</dc:creator>
  <cp:lastModifiedBy>Admin</cp:lastModifiedBy>
  <cp:revision>4</cp:revision>
  <cp:lastPrinted>2022-09-12T13:34:00Z</cp:lastPrinted>
  <dcterms:created xsi:type="dcterms:W3CDTF">2022-09-12T13:35:00Z</dcterms:created>
  <dcterms:modified xsi:type="dcterms:W3CDTF">2022-09-12T13:35:00Z</dcterms:modified>
</cp:coreProperties>
</file>